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718FC" w14:textId="0E2F7FF4" w:rsidR="00230030" w:rsidRPr="003E08EC" w:rsidRDefault="00230030" w:rsidP="002300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8EC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47EBDAB3" wp14:editId="3E31D786">
            <wp:simplePos x="0" y="0"/>
            <wp:positionH relativeFrom="column">
              <wp:posOffset>1881505</wp:posOffset>
            </wp:positionH>
            <wp:positionV relativeFrom="paragraph">
              <wp:posOffset>-245110</wp:posOffset>
            </wp:positionV>
            <wp:extent cx="1794510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25" y="21388"/>
                <wp:lineTo x="21325" y="0"/>
                <wp:lineTo x="0" y="0"/>
              </wp:wrapPolygon>
            </wp:wrapTight>
            <wp:docPr id="2" name="Picture 2" descr="http://2.bp.blogspot.com/_WPjZST8SC40/S89lmvmeBpI/AAAAAAAA4kA/vs4zX5ug7XI/s1600/logo_of_the_northern_ireland_assemb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2.bp.blogspot.com/_WPjZST8SC40/S89lmvmeBpI/AAAAAAAA4kA/vs4zX5ug7XI/s1600/logo_of_the_northern_ireland_assembly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416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69EC" w:rsidRPr="003E08E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B638D7" w14:textId="73BADB3C" w:rsidR="00230030" w:rsidRDefault="00230030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98E45" w14:textId="77777777" w:rsidR="00C80CB4" w:rsidRPr="003E08EC" w:rsidRDefault="00C80CB4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AF59E8" w14:textId="77777777" w:rsidR="00230030" w:rsidRPr="003E08EC" w:rsidRDefault="00230030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91643" w14:textId="77777777" w:rsidR="00230030" w:rsidRPr="003E08EC" w:rsidRDefault="00230030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7E148" w14:textId="77777777" w:rsidR="00230030" w:rsidRPr="003E08EC" w:rsidRDefault="00230030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0A51F0" w14:textId="77777777" w:rsidR="00230030" w:rsidRPr="003E08EC" w:rsidRDefault="00230030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6224E" w14:textId="77777777" w:rsidR="00230030" w:rsidRPr="003E08EC" w:rsidRDefault="00230030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ED411" w14:textId="77777777" w:rsidR="00230030" w:rsidRPr="003E08EC" w:rsidRDefault="00230030" w:rsidP="0023003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C6A5FD3" w14:textId="77777777" w:rsidR="00230030" w:rsidRPr="003E08EC" w:rsidRDefault="00230030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AFEB8" w14:textId="38A01D2A" w:rsidR="00230030" w:rsidRPr="003E08EC" w:rsidRDefault="00CC49A9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COMMITTEE</w:t>
      </w:r>
      <w:r w:rsidR="00230030" w:rsidRPr="003E08EC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E97A07" w:rsidRPr="003E08EC">
        <w:rPr>
          <w:rFonts w:ascii="Times New Roman" w:hAnsi="Times New Roman" w:cs="Times New Roman"/>
          <w:b/>
          <w:sz w:val="24"/>
          <w:szCs w:val="24"/>
        </w:rPr>
        <w:t>COMMUNITIES</w:t>
      </w:r>
    </w:p>
    <w:p w14:paraId="5D3A7CE2" w14:textId="77777777" w:rsidR="00230030" w:rsidRPr="003E08EC" w:rsidRDefault="00230030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D5D21B" w14:textId="77777777" w:rsidR="00230030" w:rsidRPr="003E08EC" w:rsidRDefault="00230030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8EC">
        <w:rPr>
          <w:rFonts w:ascii="Times New Roman" w:hAnsi="Times New Roman" w:cs="Times New Roman"/>
          <w:b/>
          <w:sz w:val="24"/>
          <w:szCs w:val="24"/>
        </w:rPr>
        <w:t>MINUTES OF PROCEEDINGS</w:t>
      </w:r>
    </w:p>
    <w:p w14:paraId="50EA0DC8" w14:textId="77777777" w:rsidR="00230030" w:rsidRPr="003E08EC" w:rsidRDefault="00230030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F7F6F" w14:textId="5B9900A4" w:rsidR="00230030" w:rsidRDefault="00A62710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Thursday</w:t>
      </w:r>
      <w:r w:rsidR="00B82D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="00A335A5">
        <w:rPr>
          <w:rFonts w:ascii="Times New Roman" w:hAnsi="Times New Roman" w:cs="Times New Roman"/>
          <w:b/>
          <w:sz w:val="24"/>
          <w:szCs w:val="24"/>
        </w:rPr>
        <w:t xml:space="preserve"> June </w:t>
      </w:r>
      <w:r w:rsidR="005136D3" w:rsidRPr="003E08EC">
        <w:rPr>
          <w:rFonts w:ascii="Times New Roman" w:hAnsi="Times New Roman" w:cs="Times New Roman"/>
          <w:b/>
          <w:sz w:val="24"/>
          <w:szCs w:val="24"/>
        </w:rPr>
        <w:t>2020</w:t>
      </w:r>
    </w:p>
    <w:p w14:paraId="3F91A410" w14:textId="01C304B6" w:rsidR="00146D37" w:rsidRPr="003E08EC" w:rsidRDefault="00B82DC7" w:rsidP="00230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Room 29</w:t>
      </w:r>
      <w:r w:rsidR="009C05CC">
        <w:rPr>
          <w:rFonts w:ascii="Times New Roman" w:hAnsi="Times New Roman" w:cs="Times New Roman"/>
          <w:b/>
          <w:sz w:val="24"/>
          <w:szCs w:val="24"/>
        </w:rPr>
        <w:t>,</w:t>
      </w:r>
      <w:r w:rsidR="00146D37">
        <w:rPr>
          <w:rFonts w:ascii="Times New Roman" w:hAnsi="Times New Roman" w:cs="Times New Roman"/>
          <w:b/>
          <w:sz w:val="24"/>
          <w:szCs w:val="24"/>
        </w:rPr>
        <w:t xml:space="preserve"> Parliament Buildings</w:t>
      </w:r>
    </w:p>
    <w:p w14:paraId="59688DA1" w14:textId="32FD8578" w:rsidR="00230030" w:rsidRPr="003E08EC" w:rsidRDefault="00230030" w:rsidP="00D6758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71347C" w14:textId="64798B0B" w:rsidR="00335AB4" w:rsidRDefault="00FA49B5" w:rsidP="00F25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 w:rsidR="00240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4120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4120">
        <w:rPr>
          <w:rFonts w:ascii="Times New Roman" w:hAnsi="Times New Roman" w:cs="Times New Roman"/>
          <w:sz w:val="24"/>
          <w:szCs w:val="24"/>
        </w:rPr>
        <w:t xml:space="preserve">     </w:t>
      </w:r>
      <w:r w:rsidR="00230030" w:rsidRPr="003E08EC">
        <w:rPr>
          <w:rFonts w:ascii="Times New Roman" w:hAnsi="Times New Roman" w:cs="Times New Roman"/>
          <w:sz w:val="24"/>
          <w:szCs w:val="24"/>
        </w:rPr>
        <w:tab/>
      </w:r>
      <w:r w:rsidR="009C05CC">
        <w:rPr>
          <w:rFonts w:ascii="Times New Roman" w:hAnsi="Times New Roman" w:cs="Times New Roman"/>
          <w:sz w:val="24"/>
          <w:szCs w:val="24"/>
        </w:rPr>
        <w:t xml:space="preserve"> </w:t>
      </w:r>
      <w:r w:rsidR="005136D3" w:rsidRPr="003E08EC">
        <w:rPr>
          <w:rFonts w:ascii="Times New Roman" w:hAnsi="Times New Roman" w:cs="Times New Roman"/>
          <w:sz w:val="24"/>
          <w:szCs w:val="24"/>
        </w:rPr>
        <w:t>Paula Bradley</w:t>
      </w:r>
      <w:r w:rsidR="00335AB4" w:rsidRPr="003E08EC">
        <w:rPr>
          <w:rFonts w:ascii="Times New Roman" w:hAnsi="Times New Roman" w:cs="Times New Roman"/>
          <w:sz w:val="24"/>
          <w:szCs w:val="24"/>
        </w:rPr>
        <w:t xml:space="preserve"> MLA (</w:t>
      </w:r>
      <w:r w:rsidR="00CC49A9">
        <w:rPr>
          <w:rFonts w:ascii="Times New Roman" w:hAnsi="Times New Roman" w:cs="Times New Roman"/>
          <w:sz w:val="24"/>
          <w:szCs w:val="24"/>
        </w:rPr>
        <w:t>Chairperson</w:t>
      </w:r>
      <w:r w:rsidR="00335AB4" w:rsidRPr="003E08EC">
        <w:rPr>
          <w:rFonts w:ascii="Times New Roman" w:hAnsi="Times New Roman" w:cs="Times New Roman"/>
          <w:sz w:val="24"/>
          <w:szCs w:val="24"/>
        </w:rPr>
        <w:t>)</w:t>
      </w:r>
    </w:p>
    <w:p w14:paraId="101D29C9" w14:textId="6DF1EB15" w:rsidR="000A7065" w:rsidRPr="003E08EC" w:rsidRDefault="000A7065" w:rsidP="00F2574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3E08EC">
        <w:rPr>
          <w:rFonts w:ascii="Times New Roman" w:hAnsi="Times New Roman" w:cs="Times New Roman"/>
          <w:sz w:val="24"/>
          <w:szCs w:val="24"/>
        </w:rPr>
        <w:t xml:space="preserve">Kellie Armstrong MLA (Deputy </w:t>
      </w:r>
      <w:r>
        <w:rPr>
          <w:rFonts w:ascii="Times New Roman" w:hAnsi="Times New Roman" w:cs="Times New Roman"/>
          <w:sz w:val="24"/>
          <w:szCs w:val="24"/>
        </w:rPr>
        <w:t>Chairperson</w:t>
      </w:r>
      <w:r w:rsidRPr="003E08EC">
        <w:rPr>
          <w:rFonts w:ascii="Times New Roman" w:hAnsi="Times New Roman" w:cs="Times New Roman"/>
          <w:sz w:val="24"/>
          <w:szCs w:val="24"/>
        </w:rPr>
        <w:t>)</w:t>
      </w:r>
    </w:p>
    <w:p w14:paraId="72F09A13" w14:textId="77777777" w:rsidR="0015618E" w:rsidRDefault="008A2968" w:rsidP="003F388F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396" w:rsidRPr="003E08EC">
        <w:rPr>
          <w:rFonts w:ascii="Times New Roman" w:hAnsi="Times New Roman" w:cs="Times New Roman"/>
          <w:sz w:val="24"/>
          <w:szCs w:val="24"/>
        </w:rPr>
        <w:t xml:space="preserve">Andy Allen </w:t>
      </w:r>
      <w:r w:rsidR="000122F0">
        <w:rPr>
          <w:rFonts w:ascii="Times New Roman" w:hAnsi="Times New Roman" w:cs="Times New Roman"/>
          <w:sz w:val="24"/>
          <w:szCs w:val="24"/>
        </w:rPr>
        <w:t xml:space="preserve">MBE </w:t>
      </w:r>
      <w:r w:rsidR="00422396" w:rsidRPr="003E08EC">
        <w:rPr>
          <w:rFonts w:ascii="Times New Roman" w:hAnsi="Times New Roman" w:cs="Times New Roman"/>
          <w:sz w:val="24"/>
          <w:szCs w:val="24"/>
        </w:rPr>
        <w:t>MLA</w:t>
      </w:r>
      <w:r w:rsidR="0079110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C95613" w14:textId="6FBC186E" w:rsidR="00791102" w:rsidRDefault="00791102" w:rsidP="003F388F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618E">
        <w:rPr>
          <w:rFonts w:ascii="Times New Roman" w:hAnsi="Times New Roman" w:cs="Times New Roman"/>
          <w:sz w:val="24"/>
          <w:szCs w:val="24"/>
        </w:rPr>
        <w:t>Mark Durkan MLA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F901BD" w14:textId="77777777" w:rsidR="00CE6FAA" w:rsidRDefault="00CE6FAA" w:rsidP="003F388F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Jonathan Buckley MLA </w:t>
      </w:r>
    </w:p>
    <w:p w14:paraId="1E0234D7" w14:textId="3D54D6C3" w:rsidR="00CE6FAA" w:rsidRDefault="00CE6FAA" w:rsidP="003F388F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5CC">
        <w:rPr>
          <w:rFonts w:ascii="Times New Roman" w:hAnsi="Times New Roman" w:cs="Times New Roman"/>
          <w:sz w:val="24"/>
          <w:szCs w:val="24"/>
        </w:rPr>
        <w:t>Sinéad Ennis MLA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58095E5" w14:textId="6CF7FD41" w:rsidR="00E82155" w:rsidRDefault="009C05CC" w:rsidP="00AB000B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D8AB1" w14:textId="6F51901F" w:rsidR="003F388F" w:rsidRDefault="00A16EAD" w:rsidP="00CE6F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 w:rsidR="00240FA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710">
        <w:rPr>
          <w:rFonts w:ascii="Times New Roman" w:hAnsi="Times New Roman" w:cs="Times New Roman"/>
          <w:sz w:val="24"/>
          <w:szCs w:val="24"/>
        </w:rPr>
        <w:t>Teleconference</w:t>
      </w:r>
      <w:r w:rsidR="00CE6FA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10D0D">
        <w:rPr>
          <w:rFonts w:ascii="Times New Roman" w:hAnsi="Times New Roman" w:cs="Times New Roman"/>
          <w:sz w:val="24"/>
          <w:szCs w:val="24"/>
        </w:rPr>
        <w:t xml:space="preserve">Fra McCann MLA </w:t>
      </w:r>
    </w:p>
    <w:p w14:paraId="406A7A2D" w14:textId="00B9C604" w:rsidR="00A62710" w:rsidRDefault="007A2703" w:rsidP="00A62710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388F">
        <w:rPr>
          <w:rFonts w:ascii="Times New Roman" w:hAnsi="Times New Roman" w:cs="Times New Roman"/>
          <w:sz w:val="24"/>
          <w:szCs w:val="24"/>
        </w:rPr>
        <w:t>Robin Newton MBE MLA</w:t>
      </w:r>
    </w:p>
    <w:p w14:paraId="595FD1D7" w14:textId="5C723699" w:rsidR="001F0586" w:rsidRPr="003E08EC" w:rsidRDefault="00A62710" w:rsidP="0061251F">
      <w:pPr>
        <w:spacing w:after="0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A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32F95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EA95921" w14:textId="0261DA97" w:rsidR="00E86369" w:rsidRPr="003E08EC" w:rsidRDefault="002205FB" w:rsidP="002300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8EC">
        <w:rPr>
          <w:rFonts w:ascii="Times New Roman" w:hAnsi="Times New Roman" w:cs="Times New Roman"/>
          <w:sz w:val="24"/>
          <w:szCs w:val="24"/>
        </w:rPr>
        <w:t>In Attendance:</w:t>
      </w:r>
      <w:r w:rsidRPr="003E08EC">
        <w:rPr>
          <w:rFonts w:ascii="Times New Roman" w:hAnsi="Times New Roman" w:cs="Times New Roman"/>
          <w:sz w:val="24"/>
          <w:szCs w:val="24"/>
        </w:rPr>
        <w:tab/>
      </w:r>
      <w:r w:rsidRPr="003E08EC">
        <w:rPr>
          <w:rFonts w:ascii="Times New Roman" w:hAnsi="Times New Roman" w:cs="Times New Roman"/>
          <w:sz w:val="24"/>
          <w:szCs w:val="24"/>
        </w:rPr>
        <w:tab/>
      </w:r>
      <w:r w:rsidR="00A16EAD">
        <w:rPr>
          <w:rFonts w:ascii="Times New Roman" w:hAnsi="Times New Roman" w:cs="Times New Roman"/>
          <w:sz w:val="24"/>
          <w:szCs w:val="24"/>
        </w:rPr>
        <w:tab/>
      </w:r>
      <w:r w:rsidR="000551FD">
        <w:rPr>
          <w:rFonts w:ascii="Times New Roman" w:hAnsi="Times New Roman" w:cs="Times New Roman"/>
          <w:sz w:val="24"/>
          <w:szCs w:val="24"/>
        </w:rPr>
        <w:t xml:space="preserve"> </w:t>
      </w:r>
      <w:r w:rsidR="00230030" w:rsidRPr="003E08EC">
        <w:rPr>
          <w:rFonts w:ascii="Times New Roman" w:hAnsi="Times New Roman" w:cs="Times New Roman"/>
          <w:sz w:val="24"/>
          <w:szCs w:val="24"/>
        </w:rPr>
        <w:t>Kevin Pelan (Assembly Clerk)</w:t>
      </w:r>
    </w:p>
    <w:p w14:paraId="4738C88E" w14:textId="7F0B9577" w:rsidR="00230030" w:rsidRDefault="00230030" w:rsidP="00335A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8EC">
        <w:rPr>
          <w:rFonts w:ascii="Times New Roman" w:hAnsi="Times New Roman" w:cs="Times New Roman"/>
          <w:sz w:val="24"/>
          <w:szCs w:val="24"/>
        </w:rPr>
        <w:tab/>
      </w:r>
      <w:r w:rsidRPr="003E08EC">
        <w:rPr>
          <w:rFonts w:ascii="Times New Roman" w:hAnsi="Times New Roman" w:cs="Times New Roman"/>
          <w:sz w:val="24"/>
          <w:szCs w:val="24"/>
        </w:rPr>
        <w:tab/>
      </w:r>
      <w:r w:rsidRPr="003E08EC">
        <w:rPr>
          <w:rFonts w:ascii="Times New Roman" w:hAnsi="Times New Roman" w:cs="Times New Roman"/>
          <w:sz w:val="24"/>
          <w:szCs w:val="24"/>
        </w:rPr>
        <w:tab/>
      </w:r>
      <w:r w:rsidR="00A16EAD">
        <w:rPr>
          <w:rFonts w:ascii="Times New Roman" w:hAnsi="Times New Roman" w:cs="Times New Roman"/>
          <w:sz w:val="24"/>
          <w:szCs w:val="24"/>
        </w:rPr>
        <w:tab/>
      </w:r>
      <w:r w:rsidR="000551FD">
        <w:rPr>
          <w:rFonts w:ascii="Times New Roman" w:hAnsi="Times New Roman" w:cs="Times New Roman"/>
          <w:sz w:val="24"/>
          <w:szCs w:val="24"/>
        </w:rPr>
        <w:t xml:space="preserve"> </w:t>
      </w:r>
      <w:r w:rsidR="00DD294B" w:rsidRPr="003E08EC">
        <w:rPr>
          <w:rFonts w:ascii="Times New Roman" w:hAnsi="Times New Roman" w:cs="Times New Roman"/>
          <w:sz w:val="24"/>
          <w:szCs w:val="24"/>
        </w:rPr>
        <w:t>Sean McCann</w:t>
      </w:r>
      <w:r w:rsidRPr="003E08EC">
        <w:rPr>
          <w:rFonts w:ascii="Times New Roman" w:hAnsi="Times New Roman" w:cs="Times New Roman"/>
          <w:sz w:val="24"/>
          <w:szCs w:val="24"/>
        </w:rPr>
        <w:t xml:space="preserve"> (Assistant Assembly Clerk)</w:t>
      </w:r>
    </w:p>
    <w:p w14:paraId="139C0C68" w14:textId="1C5619C4" w:rsidR="00F25746" w:rsidRDefault="00CA2502" w:rsidP="002300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16EAD">
        <w:rPr>
          <w:rFonts w:ascii="Times New Roman" w:hAnsi="Times New Roman" w:cs="Times New Roman"/>
          <w:sz w:val="24"/>
          <w:szCs w:val="24"/>
        </w:rPr>
        <w:tab/>
      </w:r>
      <w:r w:rsidR="000551FD">
        <w:rPr>
          <w:rFonts w:ascii="Times New Roman" w:hAnsi="Times New Roman" w:cs="Times New Roman"/>
          <w:sz w:val="24"/>
          <w:szCs w:val="24"/>
        </w:rPr>
        <w:t xml:space="preserve"> </w:t>
      </w:r>
      <w:r w:rsidR="00A62710">
        <w:rPr>
          <w:rFonts w:ascii="Times New Roman" w:hAnsi="Times New Roman" w:cs="Times New Roman"/>
          <w:sz w:val="24"/>
          <w:szCs w:val="24"/>
        </w:rPr>
        <w:t>Antoinette Bowen</w:t>
      </w:r>
      <w:r w:rsidR="007C0F4C">
        <w:rPr>
          <w:rFonts w:ascii="Times New Roman" w:hAnsi="Times New Roman" w:cs="Times New Roman"/>
          <w:sz w:val="24"/>
          <w:szCs w:val="24"/>
        </w:rPr>
        <w:t xml:space="preserve"> (Clerical </w:t>
      </w:r>
      <w:r w:rsidR="00A62710">
        <w:rPr>
          <w:rFonts w:ascii="Times New Roman" w:hAnsi="Times New Roman" w:cs="Times New Roman"/>
          <w:sz w:val="24"/>
          <w:szCs w:val="24"/>
        </w:rPr>
        <w:t>Supervisor</w:t>
      </w:r>
      <w:r w:rsidR="00F25746" w:rsidRPr="003E08EC">
        <w:rPr>
          <w:rFonts w:ascii="Times New Roman" w:hAnsi="Times New Roman" w:cs="Times New Roman"/>
          <w:sz w:val="24"/>
          <w:szCs w:val="24"/>
        </w:rPr>
        <w:t>)</w:t>
      </w:r>
    </w:p>
    <w:p w14:paraId="15B3D099" w14:textId="608F3FD4" w:rsidR="00232F95" w:rsidRDefault="00D67584" w:rsidP="00B010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72908EA1" w14:textId="77777777" w:rsidR="00791102" w:rsidRDefault="00791102" w:rsidP="00B010A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3B68AE" w14:textId="79786329" w:rsidR="009827E3" w:rsidRDefault="009827E3" w:rsidP="0023003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E08EC">
        <w:rPr>
          <w:rFonts w:ascii="Times New Roman" w:hAnsi="Times New Roman" w:cs="Times New Roman"/>
          <w:i/>
          <w:sz w:val="24"/>
          <w:szCs w:val="24"/>
        </w:rPr>
        <w:t>The meeting commenced in open session at</w:t>
      </w:r>
      <w:r w:rsidR="00DF4F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710">
        <w:rPr>
          <w:rFonts w:ascii="Times New Roman" w:hAnsi="Times New Roman" w:cs="Times New Roman"/>
          <w:i/>
          <w:sz w:val="24"/>
          <w:szCs w:val="24"/>
        </w:rPr>
        <w:t>10</w:t>
      </w:r>
      <w:r w:rsidR="000358FF" w:rsidRPr="003E08EC">
        <w:rPr>
          <w:rFonts w:ascii="Times New Roman" w:hAnsi="Times New Roman" w:cs="Times New Roman"/>
          <w:i/>
          <w:sz w:val="24"/>
          <w:szCs w:val="24"/>
        </w:rPr>
        <w:t>:</w:t>
      </w:r>
      <w:r w:rsidR="00A62710">
        <w:rPr>
          <w:rFonts w:ascii="Times New Roman" w:hAnsi="Times New Roman" w:cs="Times New Roman"/>
          <w:i/>
          <w:sz w:val="24"/>
          <w:szCs w:val="24"/>
        </w:rPr>
        <w:t>0</w:t>
      </w:r>
      <w:r w:rsidR="0061251F">
        <w:rPr>
          <w:rFonts w:ascii="Times New Roman" w:hAnsi="Times New Roman" w:cs="Times New Roman"/>
          <w:i/>
          <w:sz w:val="24"/>
          <w:szCs w:val="24"/>
        </w:rPr>
        <w:t>4</w:t>
      </w:r>
      <w:r w:rsidR="00A62710">
        <w:rPr>
          <w:rFonts w:ascii="Times New Roman" w:hAnsi="Times New Roman" w:cs="Times New Roman"/>
          <w:i/>
          <w:sz w:val="24"/>
          <w:szCs w:val="24"/>
        </w:rPr>
        <w:t xml:space="preserve"> a</w:t>
      </w:r>
      <w:r w:rsidR="008C67F5">
        <w:rPr>
          <w:rFonts w:ascii="Times New Roman" w:hAnsi="Times New Roman" w:cs="Times New Roman"/>
          <w:i/>
          <w:sz w:val="24"/>
          <w:szCs w:val="24"/>
        </w:rPr>
        <w:t>.</w:t>
      </w:r>
      <w:r w:rsidR="00952E0D" w:rsidRPr="003E08EC">
        <w:rPr>
          <w:rFonts w:ascii="Times New Roman" w:hAnsi="Times New Roman" w:cs="Times New Roman"/>
          <w:i/>
          <w:sz w:val="24"/>
          <w:szCs w:val="24"/>
        </w:rPr>
        <w:t>m</w:t>
      </w:r>
      <w:r w:rsidR="008C67F5">
        <w:rPr>
          <w:rFonts w:ascii="Times New Roman" w:hAnsi="Times New Roman" w:cs="Times New Roman"/>
          <w:i/>
          <w:sz w:val="24"/>
          <w:szCs w:val="24"/>
        </w:rPr>
        <w:t>.</w:t>
      </w:r>
    </w:p>
    <w:p w14:paraId="7F80D82A" w14:textId="77777777" w:rsidR="00E10835" w:rsidRPr="001727A4" w:rsidRDefault="00E10835" w:rsidP="0023003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70F0463" w14:textId="255B4049" w:rsidR="00BD0CD5" w:rsidRDefault="00BD0CD5" w:rsidP="00BD0CD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E08EC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38BDF3E1" w14:textId="77777777" w:rsidR="00AE4434" w:rsidRDefault="00AE4434" w:rsidP="00AE4434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033CB0A2" w14:textId="77777777" w:rsidR="00A62710" w:rsidRPr="00C80CB4" w:rsidRDefault="00A62710" w:rsidP="00A62710">
      <w:pPr>
        <w:pStyle w:val="ListParagraph"/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apologies to record.</w:t>
      </w:r>
    </w:p>
    <w:p w14:paraId="58E35C82" w14:textId="4B5678A8" w:rsidR="00510286" w:rsidRPr="00510286" w:rsidRDefault="00510286" w:rsidP="00510286">
      <w:pPr>
        <w:ind w:left="644"/>
        <w:rPr>
          <w:rFonts w:ascii="Times New Roman" w:hAnsi="Times New Roman" w:cs="Times New Roman"/>
          <w:sz w:val="24"/>
          <w:szCs w:val="24"/>
        </w:rPr>
      </w:pPr>
    </w:p>
    <w:p w14:paraId="56BC9EC9" w14:textId="3370137A" w:rsidR="008D2AB4" w:rsidRDefault="00510286" w:rsidP="003009B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125DE">
        <w:rPr>
          <w:rFonts w:ascii="Times New Roman" w:hAnsi="Times New Roman" w:cs="Times New Roman"/>
          <w:b/>
          <w:sz w:val="24"/>
          <w:szCs w:val="24"/>
        </w:rPr>
        <w:t>Chairperson</w:t>
      </w:r>
      <w:r w:rsidR="00933F40" w:rsidRPr="003125DE">
        <w:rPr>
          <w:rFonts w:ascii="Times New Roman" w:hAnsi="Times New Roman" w:cs="Times New Roman"/>
          <w:b/>
          <w:sz w:val="24"/>
          <w:szCs w:val="24"/>
        </w:rPr>
        <w:t>’</w:t>
      </w:r>
      <w:r w:rsidRPr="003125DE">
        <w:rPr>
          <w:rFonts w:ascii="Times New Roman" w:hAnsi="Times New Roman" w:cs="Times New Roman"/>
          <w:b/>
          <w:sz w:val="24"/>
          <w:szCs w:val="24"/>
        </w:rPr>
        <w:t>s Business</w:t>
      </w:r>
      <w:r w:rsidR="003125DE" w:rsidRPr="003125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A7FC32" w14:textId="77777777" w:rsidR="003125DE" w:rsidRPr="003125DE" w:rsidRDefault="003125DE" w:rsidP="003125DE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2CAC7310" w14:textId="1AE9F0D0" w:rsidR="008D568F" w:rsidRDefault="002C1B99" w:rsidP="008D568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3125DE">
        <w:rPr>
          <w:rFonts w:ascii="Times New Roman" w:hAnsi="Times New Roman" w:cs="Times New Roman"/>
          <w:sz w:val="24"/>
          <w:szCs w:val="24"/>
        </w:rPr>
        <w:t xml:space="preserve">hairperson reminded Members that, at the meeting on 17 June, they </w:t>
      </w:r>
      <w:r w:rsidR="00240FA2">
        <w:rPr>
          <w:rFonts w:ascii="Times New Roman" w:hAnsi="Times New Roman" w:cs="Times New Roman"/>
          <w:sz w:val="24"/>
          <w:szCs w:val="24"/>
        </w:rPr>
        <w:t>raised queries about</w:t>
      </w:r>
      <w:r w:rsidR="003125DE">
        <w:rPr>
          <w:rFonts w:ascii="Times New Roman" w:hAnsi="Times New Roman" w:cs="Times New Roman"/>
          <w:sz w:val="24"/>
          <w:szCs w:val="24"/>
        </w:rPr>
        <w:t xml:space="preserve"> the publication of the reclassification of housing associations consultation</w:t>
      </w:r>
      <w:r w:rsidR="00783ED8">
        <w:rPr>
          <w:rFonts w:ascii="Times New Roman" w:hAnsi="Times New Roman" w:cs="Times New Roman"/>
          <w:sz w:val="24"/>
          <w:szCs w:val="24"/>
        </w:rPr>
        <w:t xml:space="preserve"> report</w:t>
      </w:r>
      <w:r w:rsidR="00240FA2">
        <w:rPr>
          <w:rFonts w:ascii="Times New Roman" w:hAnsi="Times New Roman" w:cs="Times New Roman"/>
          <w:sz w:val="24"/>
          <w:szCs w:val="24"/>
        </w:rPr>
        <w:t>.</w:t>
      </w:r>
    </w:p>
    <w:p w14:paraId="56191290" w14:textId="77777777" w:rsidR="00240FA2" w:rsidRDefault="00240FA2" w:rsidP="008D568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22FF99FB" w14:textId="25702BC8" w:rsidR="00783ED8" w:rsidRDefault="00783ED8" w:rsidP="008D568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Chairperson advised Members that they had been provided with a departmental response and they would receive a briefing at today’s meeting.</w:t>
      </w:r>
    </w:p>
    <w:p w14:paraId="38F711D2" w14:textId="77777777" w:rsidR="0035689D" w:rsidRDefault="0035689D" w:rsidP="008D568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309819C5" w14:textId="1A811235" w:rsidR="003125DE" w:rsidRDefault="002C1B99" w:rsidP="00783ED8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2C1B99">
        <w:rPr>
          <w:rFonts w:ascii="Times New Roman" w:hAnsi="Times New Roman" w:cs="Times New Roman"/>
          <w:i/>
          <w:sz w:val="24"/>
          <w:szCs w:val="24"/>
        </w:rPr>
        <w:t xml:space="preserve">Agreed: </w:t>
      </w:r>
      <w:r w:rsidR="00C3075A">
        <w:rPr>
          <w:rFonts w:ascii="Times New Roman" w:hAnsi="Times New Roman" w:cs="Times New Roman"/>
          <w:sz w:val="24"/>
          <w:szCs w:val="24"/>
        </w:rPr>
        <w:t>The Committ</w:t>
      </w:r>
      <w:r w:rsidR="00783ED8">
        <w:rPr>
          <w:rFonts w:ascii="Times New Roman" w:hAnsi="Times New Roman" w:cs="Times New Roman"/>
          <w:sz w:val="24"/>
          <w:szCs w:val="24"/>
        </w:rPr>
        <w:t>ee agreed to revisit Chairperson’s Business</w:t>
      </w:r>
      <w:r w:rsidR="00A07E46">
        <w:rPr>
          <w:rFonts w:ascii="Times New Roman" w:hAnsi="Times New Roman" w:cs="Times New Roman"/>
          <w:sz w:val="24"/>
          <w:szCs w:val="24"/>
        </w:rPr>
        <w:t xml:space="preserve"> later in the meeting</w:t>
      </w:r>
      <w:r w:rsidR="00783ED8">
        <w:rPr>
          <w:rFonts w:ascii="Times New Roman" w:hAnsi="Times New Roman" w:cs="Times New Roman"/>
          <w:sz w:val="24"/>
          <w:szCs w:val="24"/>
        </w:rPr>
        <w:t xml:space="preserve"> to facilitate the departmental briefing.</w:t>
      </w:r>
    </w:p>
    <w:p w14:paraId="64A44DE6" w14:textId="0E4D57CF" w:rsidR="0061251F" w:rsidRDefault="0061251F" w:rsidP="00783ED8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482E5F37" w14:textId="54CFDD12" w:rsidR="0061251F" w:rsidRDefault="0061251F" w:rsidP="00783ED8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Chairperson advised Members </w:t>
      </w:r>
      <w:r w:rsidR="00C42053">
        <w:rPr>
          <w:rFonts w:ascii="Times New Roman" w:hAnsi="Times New Roman" w:cs="Times New Roman"/>
          <w:sz w:val="24"/>
          <w:szCs w:val="24"/>
        </w:rPr>
        <w:t>that the Minister had requested a meeting with h</w:t>
      </w:r>
      <w:r w:rsidR="00BB0E00">
        <w:rPr>
          <w:rFonts w:ascii="Times New Roman" w:hAnsi="Times New Roman" w:cs="Times New Roman"/>
          <w:sz w:val="24"/>
          <w:szCs w:val="24"/>
        </w:rPr>
        <w:t>erself and the Committee Clerk</w:t>
      </w:r>
      <w:r w:rsidR="00240FA2">
        <w:rPr>
          <w:rFonts w:ascii="Times New Roman" w:hAnsi="Times New Roman" w:cs="Times New Roman"/>
          <w:sz w:val="24"/>
          <w:szCs w:val="24"/>
        </w:rPr>
        <w:t xml:space="preserve"> and this would take place on Friday 26 June. I</w:t>
      </w:r>
      <w:r w:rsidR="00BB0E00">
        <w:rPr>
          <w:rFonts w:ascii="Times New Roman" w:hAnsi="Times New Roman" w:cs="Times New Roman"/>
          <w:sz w:val="24"/>
          <w:szCs w:val="24"/>
        </w:rPr>
        <w:t>t was hoped that this would be a regular meeting.</w:t>
      </w:r>
    </w:p>
    <w:p w14:paraId="1F44FD15" w14:textId="34ADD8E2" w:rsidR="00BB0E00" w:rsidRDefault="00BB0E00" w:rsidP="00783ED8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0C66302B" w14:textId="6D142720" w:rsidR="00BB0E00" w:rsidRPr="00783ED8" w:rsidRDefault="00BB0E00" w:rsidP="00783ED8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Chairperson advised Members that she has agreed as Chair to provide a Q and A article for Agenda NI, and</w:t>
      </w:r>
      <w:r w:rsidR="00B036BD">
        <w:rPr>
          <w:rFonts w:ascii="Times New Roman" w:hAnsi="Times New Roman" w:cs="Times New Roman"/>
          <w:sz w:val="24"/>
          <w:szCs w:val="24"/>
        </w:rPr>
        <w:t xml:space="preserve"> that a copy of the article would</w:t>
      </w:r>
      <w:r>
        <w:rPr>
          <w:rFonts w:ascii="Times New Roman" w:hAnsi="Times New Roman" w:cs="Times New Roman"/>
          <w:sz w:val="24"/>
          <w:szCs w:val="24"/>
        </w:rPr>
        <w:t xml:space="preserve"> be circulated to Members for information.</w:t>
      </w:r>
    </w:p>
    <w:p w14:paraId="19F28126" w14:textId="77777777" w:rsidR="006F541F" w:rsidRDefault="006F541F" w:rsidP="008764B1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38059826" w14:textId="4937F794" w:rsidR="005128B0" w:rsidRDefault="001D61FC" w:rsidP="003009B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360F5E">
        <w:rPr>
          <w:rFonts w:ascii="Times New Roman" w:hAnsi="Times New Roman" w:cs="Times New Roman"/>
          <w:b/>
          <w:sz w:val="24"/>
          <w:szCs w:val="24"/>
        </w:rPr>
        <w:t>Draft Minutes</w:t>
      </w:r>
    </w:p>
    <w:p w14:paraId="0321D62A" w14:textId="77777777" w:rsidR="006924AA" w:rsidRPr="00360F5E" w:rsidRDefault="006924AA" w:rsidP="006924AA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77191285" w14:textId="19C762FF" w:rsidR="007F1F48" w:rsidRDefault="00E82155" w:rsidP="00B010AB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Agreed: </w:t>
      </w:r>
      <w:r>
        <w:rPr>
          <w:rFonts w:ascii="Times New Roman" w:hAnsi="Times New Roman" w:cs="Times New Roman"/>
          <w:sz w:val="24"/>
          <w:szCs w:val="24"/>
        </w:rPr>
        <w:t>T</w:t>
      </w:r>
      <w:r w:rsidR="00B6212D">
        <w:rPr>
          <w:rFonts w:ascii="Times New Roman" w:hAnsi="Times New Roman" w:cs="Times New Roman"/>
          <w:sz w:val="24"/>
          <w:szCs w:val="24"/>
        </w:rPr>
        <w:t xml:space="preserve">he Committee agreed the minutes </w:t>
      </w:r>
      <w:r>
        <w:rPr>
          <w:rFonts w:ascii="Times New Roman" w:hAnsi="Times New Roman" w:cs="Times New Roman"/>
          <w:sz w:val="24"/>
          <w:szCs w:val="24"/>
        </w:rPr>
        <w:t>of the m</w:t>
      </w:r>
      <w:r w:rsidR="006F541F">
        <w:rPr>
          <w:rFonts w:ascii="Times New Roman" w:hAnsi="Times New Roman" w:cs="Times New Roman"/>
          <w:sz w:val="24"/>
          <w:szCs w:val="24"/>
        </w:rPr>
        <w:t>eeting held on Wednesday</w:t>
      </w:r>
      <w:r w:rsidR="002C1B99">
        <w:rPr>
          <w:rFonts w:ascii="Times New Roman" w:hAnsi="Times New Roman" w:cs="Times New Roman"/>
          <w:sz w:val="24"/>
          <w:szCs w:val="24"/>
        </w:rPr>
        <w:t xml:space="preserve"> 1</w:t>
      </w:r>
      <w:r w:rsidR="006F541F">
        <w:rPr>
          <w:rFonts w:ascii="Times New Roman" w:hAnsi="Times New Roman" w:cs="Times New Roman"/>
          <w:sz w:val="24"/>
          <w:szCs w:val="24"/>
        </w:rPr>
        <w:t>7</w:t>
      </w:r>
      <w:r w:rsidR="002C1B99">
        <w:rPr>
          <w:rFonts w:ascii="Times New Roman" w:hAnsi="Times New Roman" w:cs="Times New Roman"/>
          <w:sz w:val="24"/>
          <w:szCs w:val="24"/>
        </w:rPr>
        <w:t xml:space="preserve"> June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6C3683A5" w14:textId="77777777" w:rsidR="00F25746" w:rsidRPr="003E08EC" w:rsidRDefault="00F25746" w:rsidP="00335AB4">
      <w:pPr>
        <w:pStyle w:val="ListParagraph"/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6E9EEC0B" w14:textId="77777777" w:rsidR="00D67E21" w:rsidRPr="00D67E21" w:rsidRDefault="002E0F48" w:rsidP="00B6212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Matters Arising</w:t>
      </w:r>
    </w:p>
    <w:p w14:paraId="5F7E2B4E" w14:textId="3C0AF000" w:rsidR="00D67E21" w:rsidRDefault="00D67E21" w:rsidP="00D67E21">
      <w:pPr>
        <w:pStyle w:val="ListParagraph"/>
        <w:ind w:left="64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AAB47" w14:textId="4A05C56A" w:rsidR="006F541F" w:rsidRDefault="006F541F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Chairperson informed members that they had been provided with a copy of the Thirteenth report of the Examiner of Statutory Rules. </w:t>
      </w:r>
    </w:p>
    <w:p w14:paraId="13898243" w14:textId="77777777" w:rsidR="006F541F" w:rsidRDefault="006F541F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5976A261" w14:textId="6D20F3C5" w:rsidR="006F541F" w:rsidRDefault="006F541F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Examiner stated that SR 2020/87 </w:t>
      </w:r>
      <w:r w:rsidR="0015618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The Social Security (Coronavirus) (Electronic Communications) (Amendment) Order 2020</w:t>
      </w:r>
      <w:r w:rsidR="0015618E">
        <w:rPr>
          <w:rFonts w:ascii="Times New Roman" w:hAnsi="Times New Roman" w:cs="Times New Roman"/>
          <w:sz w:val="24"/>
          <w:szCs w:val="24"/>
        </w:rPr>
        <w:t xml:space="preserve"> had</w:t>
      </w:r>
      <w:r>
        <w:rPr>
          <w:rFonts w:ascii="Times New Roman" w:hAnsi="Times New Roman" w:cs="Times New Roman"/>
          <w:sz w:val="24"/>
          <w:szCs w:val="24"/>
        </w:rPr>
        <w:t xml:space="preserve"> breached the 21day.  However, the Examiner was content with the De</w:t>
      </w:r>
      <w:r w:rsidR="0015618E">
        <w:rPr>
          <w:rFonts w:ascii="Times New Roman" w:hAnsi="Times New Roman" w:cs="Times New Roman"/>
          <w:sz w:val="24"/>
          <w:szCs w:val="24"/>
        </w:rPr>
        <w:t>partment’s explanation for this</w:t>
      </w:r>
      <w:r>
        <w:rPr>
          <w:rFonts w:ascii="Times New Roman" w:hAnsi="Times New Roman" w:cs="Times New Roman"/>
          <w:sz w:val="24"/>
          <w:szCs w:val="24"/>
        </w:rPr>
        <w:t xml:space="preserve"> which was the impact of the Covid-19 outbreak.</w:t>
      </w:r>
      <w:r w:rsidRPr="00822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Members agreed to note the Report.</w:t>
      </w:r>
    </w:p>
    <w:p w14:paraId="54FCA708" w14:textId="7BA0BBCA" w:rsidR="006F541F" w:rsidRDefault="006F541F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60512513" w14:textId="6C6C0F9B" w:rsidR="006F541F" w:rsidRDefault="006F541F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noted a response from the Minister of Education to Committee queries on the pre-schools admissions process.</w:t>
      </w:r>
    </w:p>
    <w:p w14:paraId="089F8F8B" w14:textId="6C528011" w:rsidR="006F541F" w:rsidRDefault="006F541F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3407EB56" w14:textId="45E90FAA" w:rsidR="006F541F" w:rsidRDefault="00E02861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noted a departmental response to Committee queries on additional council funding.</w:t>
      </w:r>
    </w:p>
    <w:p w14:paraId="6BBFEE7A" w14:textId="68D1F733" w:rsidR="006F541F" w:rsidRDefault="006F541F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5A054A39" w14:textId="3C9FEE68" w:rsidR="00E02861" w:rsidRDefault="00B250D7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Chairperson advised </w:t>
      </w:r>
      <w:r w:rsidR="00E02861">
        <w:rPr>
          <w:rFonts w:ascii="Times New Roman" w:hAnsi="Times New Roman" w:cs="Times New Roman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sz w:val="24"/>
          <w:szCs w:val="24"/>
        </w:rPr>
        <w:t xml:space="preserve">that they had been provided with </w:t>
      </w:r>
      <w:r w:rsidR="00E02861">
        <w:rPr>
          <w:rFonts w:ascii="Times New Roman" w:hAnsi="Times New Roman" w:cs="Times New Roman"/>
          <w:sz w:val="24"/>
          <w:szCs w:val="24"/>
        </w:rPr>
        <w:t xml:space="preserve">a response from the British Medical Association (BMA) to Committee queries on shielding letters. </w:t>
      </w:r>
    </w:p>
    <w:p w14:paraId="557CB7B6" w14:textId="2CA09CD5" w:rsidR="00B250D7" w:rsidRDefault="00B250D7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077C062B" w14:textId="742BABD8" w:rsidR="009F2B1D" w:rsidRDefault="00B250D7" w:rsidP="009F2B1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7A2703">
        <w:rPr>
          <w:rFonts w:ascii="Times New Roman" w:hAnsi="Times New Roman" w:cs="Times New Roman"/>
          <w:i/>
          <w:sz w:val="24"/>
          <w:szCs w:val="24"/>
        </w:rPr>
        <w:t>Agreed:</w:t>
      </w:r>
      <w:r w:rsidR="007A2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703">
        <w:rPr>
          <w:rFonts w:ascii="Times New Roman" w:hAnsi="Times New Roman" w:cs="Times New Roman"/>
          <w:sz w:val="24"/>
          <w:szCs w:val="24"/>
        </w:rPr>
        <w:t>The Committee agreed to write to the department</w:t>
      </w:r>
      <w:r w:rsidR="00921D9F">
        <w:rPr>
          <w:rFonts w:ascii="Times New Roman" w:hAnsi="Times New Roman" w:cs="Times New Roman"/>
          <w:sz w:val="24"/>
          <w:szCs w:val="24"/>
        </w:rPr>
        <w:t xml:space="preserve"> welcoming the Minister</w:t>
      </w:r>
      <w:r w:rsidR="008F19FF">
        <w:rPr>
          <w:rFonts w:ascii="Times New Roman" w:hAnsi="Times New Roman" w:cs="Times New Roman"/>
          <w:sz w:val="24"/>
          <w:szCs w:val="24"/>
        </w:rPr>
        <w:t>’</w:t>
      </w:r>
      <w:bookmarkStart w:id="0" w:name="_GoBack"/>
      <w:bookmarkEnd w:id="0"/>
      <w:r w:rsidR="00921D9F">
        <w:rPr>
          <w:rFonts w:ascii="Times New Roman" w:hAnsi="Times New Roman" w:cs="Times New Roman"/>
          <w:sz w:val="24"/>
          <w:szCs w:val="24"/>
        </w:rPr>
        <w:t>s announcement for the continued provision of food par</w:t>
      </w:r>
      <w:r w:rsidR="00D0076B">
        <w:rPr>
          <w:rFonts w:ascii="Times New Roman" w:hAnsi="Times New Roman" w:cs="Times New Roman"/>
          <w:sz w:val="24"/>
          <w:szCs w:val="24"/>
        </w:rPr>
        <w:t xml:space="preserve">cels for those still shielding and </w:t>
      </w:r>
      <w:r w:rsidR="009F2B1D">
        <w:rPr>
          <w:rFonts w:ascii="Times New Roman" w:hAnsi="Times New Roman" w:cs="Times New Roman"/>
          <w:sz w:val="24"/>
          <w:szCs w:val="24"/>
        </w:rPr>
        <w:t xml:space="preserve">to recognise </w:t>
      </w:r>
      <w:r w:rsidR="00A7022F">
        <w:rPr>
          <w:rFonts w:ascii="Times New Roman" w:hAnsi="Times New Roman" w:cs="Times New Roman"/>
          <w:sz w:val="24"/>
          <w:szCs w:val="24"/>
        </w:rPr>
        <w:t xml:space="preserve">the </w:t>
      </w:r>
      <w:r w:rsidR="009F2B1D">
        <w:rPr>
          <w:rFonts w:ascii="Times New Roman" w:hAnsi="Times New Roman" w:cs="Times New Roman"/>
          <w:sz w:val="24"/>
          <w:szCs w:val="24"/>
        </w:rPr>
        <w:t>incredible work of organisations involved in provision of the service.</w:t>
      </w:r>
    </w:p>
    <w:p w14:paraId="1B9DD577" w14:textId="1112FE3D" w:rsidR="009F2B1D" w:rsidRDefault="009F2B1D" w:rsidP="009F2B1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6EC5231D" w14:textId="00A7CE30" w:rsidR="00D0076B" w:rsidRDefault="009F2B1D" w:rsidP="009F2B1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also agreed to highlight a number of concerns. </w:t>
      </w:r>
      <w:r w:rsidR="00D0076B">
        <w:rPr>
          <w:rFonts w:ascii="Times New Roman" w:hAnsi="Times New Roman" w:cs="Times New Roman"/>
          <w:sz w:val="24"/>
          <w:szCs w:val="24"/>
        </w:rPr>
        <w:t xml:space="preserve">In particular, the duplication in the distribution of food parcels and the inability for many of the most </w:t>
      </w:r>
      <w:r>
        <w:rPr>
          <w:rFonts w:ascii="Times New Roman" w:hAnsi="Times New Roman" w:cs="Times New Roman"/>
          <w:sz w:val="24"/>
          <w:szCs w:val="24"/>
        </w:rPr>
        <w:t>at need to avail of the service. Members noted that this was due to the schemes criteria which provided</w:t>
      </w:r>
      <w:r w:rsidR="00CF76A2">
        <w:rPr>
          <w:rFonts w:ascii="Times New Roman" w:hAnsi="Times New Roman" w:cs="Times New Roman"/>
          <w:sz w:val="24"/>
          <w:szCs w:val="24"/>
        </w:rPr>
        <w:t xml:space="preserve"> solely</w:t>
      </w:r>
      <w:r>
        <w:rPr>
          <w:rFonts w:ascii="Times New Roman" w:hAnsi="Times New Roman" w:cs="Times New Roman"/>
          <w:sz w:val="24"/>
          <w:szCs w:val="24"/>
        </w:rPr>
        <w:t xml:space="preserve"> for those</w:t>
      </w:r>
      <w:r w:rsidR="00A7022F">
        <w:rPr>
          <w:rFonts w:ascii="Times New Roman" w:hAnsi="Times New Roman" w:cs="Times New Roman"/>
          <w:sz w:val="24"/>
          <w:szCs w:val="24"/>
        </w:rPr>
        <w:t xml:space="preserve"> individuals</w:t>
      </w:r>
      <w:r>
        <w:rPr>
          <w:rFonts w:ascii="Times New Roman" w:hAnsi="Times New Roman" w:cs="Times New Roman"/>
          <w:sz w:val="24"/>
          <w:szCs w:val="24"/>
        </w:rPr>
        <w:t xml:space="preserve"> with pre-existing conditions.</w:t>
      </w:r>
    </w:p>
    <w:p w14:paraId="37263834" w14:textId="77777777" w:rsidR="009F2B1D" w:rsidRDefault="009F2B1D" w:rsidP="009F2B1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6C31BAC2" w14:textId="0C73323E" w:rsidR="00C432F9" w:rsidRDefault="009F2B1D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C432F9">
        <w:rPr>
          <w:rFonts w:ascii="Times New Roman" w:hAnsi="Times New Roman" w:cs="Times New Roman"/>
          <w:sz w:val="24"/>
          <w:szCs w:val="24"/>
        </w:rPr>
        <w:t>embers also agreed to ask the department to review t</w:t>
      </w:r>
      <w:r w:rsidR="00017C9A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scheme</w:t>
      </w:r>
      <w:r w:rsidR="00A7022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criteria and administration </w:t>
      </w:r>
      <w:r w:rsidR="00017C9A">
        <w:rPr>
          <w:rFonts w:ascii="Times New Roman" w:hAnsi="Times New Roman" w:cs="Times New Roman"/>
          <w:sz w:val="24"/>
          <w:szCs w:val="24"/>
        </w:rPr>
        <w:t xml:space="preserve">to develop a more unified approach </w:t>
      </w:r>
      <w:r>
        <w:rPr>
          <w:rFonts w:ascii="Times New Roman" w:hAnsi="Times New Roman" w:cs="Times New Roman"/>
          <w:sz w:val="24"/>
          <w:szCs w:val="24"/>
        </w:rPr>
        <w:t xml:space="preserve">to the </w:t>
      </w:r>
      <w:r w:rsidR="00C432F9">
        <w:rPr>
          <w:rFonts w:ascii="Times New Roman" w:hAnsi="Times New Roman" w:cs="Times New Roman"/>
          <w:sz w:val="24"/>
          <w:szCs w:val="24"/>
        </w:rPr>
        <w:t>distribution</w:t>
      </w:r>
      <w:r w:rsidR="00017C9A">
        <w:rPr>
          <w:rFonts w:ascii="Times New Roman" w:hAnsi="Times New Roman" w:cs="Times New Roman"/>
          <w:sz w:val="24"/>
          <w:szCs w:val="24"/>
        </w:rPr>
        <w:t xml:space="preserve"> process</w:t>
      </w:r>
      <w:r>
        <w:rPr>
          <w:rFonts w:ascii="Times New Roman" w:hAnsi="Times New Roman" w:cs="Times New Roman"/>
          <w:sz w:val="24"/>
          <w:szCs w:val="24"/>
        </w:rPr>
        <w:t xml:space="preserve"> across all council areas.</w:t>
      </w:r>
    </w:p>
    <w:p w14:paraId="1EDD53DC" w14:textId="77777777" w:rsidR="00921D9F" w:rsidRPr="007A2703" w:rsidRDefault="00921D9F" w:rsidP="006F541F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4EECD7DF" w14:textId="3FC4CD37" w:rsidR="00E02861" w:rsidRDefault="00B250D7" w:rsidP="00E02861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Chairperson advised </w:t>
      </w:r>
      <w:r w:rsidR="00E02861">
        <w:rPr>
          <w:rFonts w:ascii="Times New Roman" w:hAnsi="Times New Roman" w:cs="Times New Roman"/>
          <w:sz w:val="24"/>
          <w:szCs w:val="24"/>
        </w:rPr>
        <w:t xml:space="preserve">Members </w:t>
      </w:r>
      <w:r>
        <w:rPr>
          <w:rFonts w:ascii="Times New Roman" w:hAnsi="Times New Roman" w:cs="Times New Roman"/>
          <w:sz w:val="24"/>
          <w:szCs w:val="24"/>
        </w:rPr>
        <w:t xml:space="preserve">that they had been provided with a </w:t>
      </w:r>
      <w:r w:rsidR="00E02861">
        <w:rPr>
          <w:rFonts w:ascii="Times New Roman" w:hAnsi="Times New Roman" w:cs="Times New Roman"/>
          <w:sz w:val="24"/>
          <w:szCs w:val="24"/>
        </w:rPr>
        <w:t>departmental response to Committee queries on Universal Credit.</w:t>
      </w:r>
    </w:p>
    <w:p w14:paraId="7C018354" w14:textId="6118313D" w:rsidR="00B250D7" w:rsidRDefault="00B250D7" w:rsidP="00E02861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500782E4" w14:textId="409DBF8F" w:rsidR="007A2703" w:rsidRDefault="00B250D7" w:rsidP="00C432F9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 w:rsidRPr="007A2703">
        <w:rPr>
          <w:rFonts w:ascii="Times New Roman" w:hAnsi="Times New Roman" w:cs="Times New Roman"/>
          <w:i/>
          <w:sz w:val="24"/>
          <w:szCs w:val="24"/>
        </w:rPr>
        <w:t>Agreed:</w:t>
      </w:r>
      <w:r w:rsidR="007A2703" w:rsidRPr="007A27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2703">
        <w:rPr>
          <w:rFonts w:ascii="Times New Roman" w:hAnsi="Times New Roman" w:cs="Times New Roman"/>
          <w:sz w:val="24"/>
          <w:szCs w:val="24"/>
        </w:rPr>
        <w:t>The Committee agreed to write to the department welcoming the review of Universal Credit and to seek details of specific areas that they will be considering within the review.</w:t>
      </w:r>
    </w:p>
    <w:p w14:paraId="7ECAACA9" w14:textId="77777777" w:rsidR="00CF76A2" w:rsidRDefault="00CF76A2" w:rsidP="00C432F9">
      <w:pPr>
        <w:pStyle w:val="ListParagraph"/>
        <w:ind w:left="644"/>
      </w:pPr>
    </w:p>
    <w:p w14:paraId="4BB84572" w14:textId="2BCE1CC5" w:rsidR="00F34B6F" w:rsidRDefault="002C1B99" w:rsidP="00F34B6F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Dep</w:t>
      </w:r>
      <w:r w:rsidR="0004518F">
        <w:rPr>
          <w:rFonts w:ascii="Times New Roman" w:hAnsi="Times New Roman" w:cs="Times New Roman"/>
          <w:b/>
          <w:sz w:val="24"/>
          <w:szCs w:val="24"/>
        </w:rPr>
        <w:t>artmental briefing on the outcome of the Liquor Licensing Laws Survey Report</w:t>
      </w:r>
    </w:p>
    <w:p w14:paraId="362DEF9A" w14:textId="18DF46A0" w:rsidR="000856FA" w:rsidRDefault="00B45BA1" w:rsidP="000856FA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6FA">
        <w:rPr>
          <w:rFonts w:ascii="Times New Roman" w:hAnsi="Times New Roman" w:cs="Times New Roman"/>
          <w:sz w:val="24"/>
          <w:szCs w:val="24"/>
        </w:rPr>
        <w:t>The following interest was</w:t>
      </w:r>
      <w:r w:rsidR="000856FA" w:rsidRPr="003E08EC">
        <w:rPr>
          <w:rFonts w:ascii="Times New Roman" w:hAnsi="Times New Roman" w:cs="Times New Roman"/>
          <w:sz w:val="24"/>
          <w:szCs w:val="24"/>
        </w:rPr>
        <w:t xml:space="preserve"> declared:</w:t>
      </w:r>
    </w:p>
    <w:p w14:paraId="48A51B3A" w14:textId="01125545" w:rsidR="000856FA" w:rsidRDefault="000856FA" w:rsidP="000856FA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</w:p>
    <w:p w14:paraId="375DD956" w14:textId="0D47D112" w:rsidR="000856FA" w:rsidRPr="003E08EC" w:rsidRDefault="000856FA" w:rsidP="000856FA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41756B">
        <w:rPr>
          <w:rFonts w:ascii="Times New Roman" w:hAnsi="Times New Roman" w:cs="Times New Roman"/>
          <w:sz w:val="24"/>
          <w:szCs w:val="24"/>
        </w:rPr>
        <w:t>Mark Durkan MLA declared an interest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FA2">
        <w:rPr>
          <w:rFonts w:ascii="Times New Roman" w:hAnsi="Times New Roman" w:cs="Times New Roman"/>
          <w:sz w:val="24"/>
          <w:szCs w:val="24"/>
        </w:rPr>
        <w:t>due to family business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5D0AAF" w14:textId="276B04AC" w:rsidR="00AA510B" w:rsidRDefault="00AA510B" w:rsidP="00AA510B">
      <w:pPr>
        <w:spacing w:after="160" w:line="259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departmental official</w:t>
      </w:r>
      <w:r w:rsidR="002E57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3E08EC">
        <w:rPr>
          <w:rFonts w:ascii="Times New Roman" w:hAnsi="Times New Roman" w:cs="Times New Roman"/>
          <w:sz w:val="24"/>
          <w:szCs w:val="24"/>
        </w:rPr>
        <w:t xml:space="preserve">oined the </w:t>
      </w:r>
      <w:r>
        <w:rPr>
          <w:rFonts w:ascii="Times New Roman" w:hAnsi="Times New Roman" w:cs="Times New Roman"/>
          <w:sz w:val="24"/>
          <w:szCs w:val="24"/>
        </w:rPr>
        <w:t xml:space="preserve">meeting via teleconference </w:t>
      </w:r>
      <w:r w:rsidRPr="00CE4CB0">
        <w:rPr>
          <w:rFonts w:ascii="Times New Roman" w:hAnsi="Times New Roman" w:cs="Times New Roman"/>
          <w:sz w:val="24"/>
          <w:szCs w:val="24"/>
        </w:rPr>
        <w:t>at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E4CB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CE4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a.m.</w:t>
      </w:r>
      <w:r w:rsidRPr="00CE4CB0">
        <w:rPr>
          <w:rFonts w:ascii="Times New Roman" w:hAnsi="Times New Roman" w:cs="Times New Roman"/>
          <w:sz w:val="24"/>
          <w:szCs w:val="24"/>
        </w:rPr>
        <w:t>:</w:t>
      </w:r>
    </w:p>
    <w:p w14:paraId="35E1C2EA" w14:textId="30FF5A48" w:rsidR="0004518F" w:rsidRDefault="0004518F" w:rsidP="002C1B99">
      <w:pPr>
        <w:spacing w:after="160" w:line="259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14:paraId="4F375CBD" w14:textId="6A3A48B2" w:rsidR="0004518F" w:rsidRDefault="0015618E" w:rsidP="002C1B99">
      <w:pPr>
        <w:spacing w:after="160" w:line="259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 Liam Quinn</w:t>
      </w:r>
      <w:r w:rsidR="00FD2BD8">
        <w:rPr>
          <w:rFonts w:ascii="Times New Roman" w:hAnsi="Times New Roman" w:cs="Times New Roman"/>
          <w:sz w:val="24"/>
          <w:szCs w:val="24"/>
        </w:rPr>
        <w:t>, Social Policy Unit, Urban Reg</w:t>
      </w:r>
      <w:r w:rsidR="007617C2">
        <w:rPr>
          <w:rFonts w:ascii="Times New Roman" w:hAnsi="Times New Roman" w:cs="Times New Roman"/>
          <w:sz w:val="24"/>
          <w:szCs w:val="24"/>
        </w:rPr>
        <w:t>eneration Strategy Directorate</w:t>
      </w:r>
    </w:p>
    <w:p w14:paraId="7CD2B3E0" w14:textId="00BCD4D6" w:rsidR="0004518F" w:rsidRDefault="0015618E" w:rsidP="002C1B99">
      <w:pPr>
        <w:spacing w:after="160" w:line="259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 Anthony Carleton</w:t>
      </w:r>
      <w:r w:rsidR="001004FA">
        <w:rPr>
          <w:rFonts w:ascii="Times New Roman" w:hAnsi="Times New Roman" w:cs="Times New Roman"/>
          <w:sz w:val="24"/>
          <w:szCs w:val="24"/>
        </w:rPr>
        <w:t>, Director, Local Government and Housing Regulation</w:t>
      </w:r>
    </w:p>
    <w:p w14:paraId="6F1D4F8C" w14:textId="486B9A5F" w:rsidR="0004518F" w:rsidRDefault="0004518F" w:rsidP="002C1B99">
      <w:pPr>
        <w:spacing w:after="160" w:line="259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Ms Carol Reid,</w:t>
      </w:r>
      <w:r w:rsidR="007617C2">
        <w:rPr>
          <w:rFonts w:ascii="Times New Roman" w:hAnsi="Times New Roman" w:cs="Times New Roman"/>
          <w:sz w:val="24"/>
          <w:szCs w:val="24"/>
        </w:rPr>
        <w:t xml:space="preserve"> Social Policy Unit</w:t>
      </w:r>
    </w:p>
    <w:p w14:paraId="1D77E164" w14:textId="42C290BD" w:rsidR="002B4236" w:rsidRPr="003C7B71" w:rsidRDefault="003C7B71" w:rsidP="002B4236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departmental officials</w:t>
      </w:r>
      <w:r w:rsidR="00240FA2">
        <w:rPr>
          <w:rFonts w:ascii="Times New Roman" w:hAnsi="Times New Roman" w:cs="Times New Roman"/>
          <w:sz w:val="24"/>
          <w:szCs w:val="24"/>
        </w:rPr>
        <w:t xml:space="preserve"> provided the C</w:t>
      </w:r>
      <w:r w:rsidR="001147C3">
        <w:rPr>
          <w:rFonts w:ascii="Times New Roman" w:hAnsi="Times New Roman" w:cs="Times New Roman"/>
          <w:sz w:val="24"/>
          <w:szCs w:val="24"/>
        </w:rPr>
        <w:t>omm</w:t>
      </w:r>
      <w:r w:rsidR="002B4236">
        <w:rPr>
          <w:rFonts w:ascii="Times New Roman" w:hAnsi="Times New Roman" w:cs="Times New Roman"/>
          <w:sz w:val="24"/>
          <w:szCs w:val="24"/>
        </w:rPr>
        <w:t>ittee with an over</w:t>
      </w:r>
      <w:r w:rsidR="0004518F">
        <w:rPr>
          <w:rFonts w:ascii="Times New Roman" w:hAnsi="Times New Roman" w:cs="Times New Roman"/>
          <w:sz w:val="24"/>
          <w:szCs w:val="24"/>
        </w:rPr>
        <w:t>view of the outcome of the Liquor Licensing Laws Survey Report.</w:t>
      </w:r>
    </w:p>
    <w:p w14:paraId="1B0E6D08" w14:textId="77777777" w:rsidR="002B4236" w:rsidRPr="003C7B71" w:rsidRDefault="002B4236" w:rsidP="002B4236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13798C1F" w14:textId="4846D29F" w:rsidR="002B4236" w:rsidRDefault="002B4236" w:rsidP="002B4236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oral evidence was followed by a question and answer session.</w:t>
      </w:r>
    </w:p>
    <w:p w14:paraId="600B0BF1" w14:textId="22D5F68B" w:rsidR="0004518F" w:rsidRDefault="0004518F" w:rsidP="002B4236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055FEBBF" w14:textId="64A050E9" w:rsidR="0004518F" w:rsidRPr="00C545AC" w:rsidRDefault="0004518F" w:rsidP="002B4236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Agreed:</w:t>
      </w:r>
      <w:r w:rsidR="00D02C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6EC7">
        <w:rPr>
          <w:rFonts w:ascii="Times New Roman" w:hAnsi="Times New Roman" w:cs="Times New Roman"/>
          <w:sz w:val="24"/>
          <w:szCs w:val="24"/>
        </w:rPr>
        <w:t xml:space="preserve">Members </w:t>
      </w:r>
      <w:r w:rsidR="00C545AC">
        <w:rPr>
          <w:rFonts w:ascii="Times New Roman" w:hAnsi="Times New Roman" w:cs="Times New Roman"/>
          <w:sz w:val="24"/>
          <w:szCs w:val="24"/>
        </w:rPr>
        <w:t xml:space="preserve">agreed to write to the Minister welcoming the Bill and to advise that the Committee </w:t>
      </w:r>
      <w:r w:rsidR="00350B69">
        <w:rPr>
          <w:rFonts w:ascii="Times New Roman" w:hAnsi="Times New Roman" w:cs="Times New Roman"/>
          <w:sz w:val="24"/>
          <w:szCs w:val="24"/>
        </w:rPr>
        <w:t>would</w:t>
      </w:r>
      <w:r w:rsidR="007E6EC7">
        <w:rPr>
          <w:rFonts w:ascii="Times New Roman" w:hAnsi="Times New Roman" w:cs="Times New Roman"/>
          <w:sz w:val="24"/>
          <w:szCs w:val="24"/>
        </w:rPr>
        <w:t xml:space="preserve"> comment </w:t>
      </w:r>
      <w:r w:rsidR="00E52BBC">
        <w:rPr>
          <w:rFonts w:ascii="Times New Roman" w:hAnsi="Times New Roman" w:cs="Times New Roman"/>
          <w:sz w:val="24"/>
          <w:szCs w:val="24"/>
        </w:rPr>
        <w:t xml:space="preserve">in full </w:t>
      </w:r>
      <w:r w:rsidR="007E6EC7">
        <w:rPr>
          <w:rFonts w:ascii="Times New Roman" w:hAnsi="Times New Roman" w:cs="Times New Roman"/>
          <w:sz w:val="24"/>
          <w:szCs w:val="24"/>
        </w:rPr>
        <w:t>once</w:t>
      </w:r>
      <w:r w:rsidR="00F32FFF">
        <w:rPr>
          <w:rFonts w:ascii="Times New Roman" w:hAnsi="Times New Roman" w:cs="Times New Roman"/>
          <w:sz w:val="24"/>
          <w:szCs w:val="24"/>
        </w:rPr>
        <w:t xml:space="preserve"> they had </w:t>
      </w:r>
      <w:r w:rsidR="00240FA2">
        <w:rPr>
          <w:rFonts w:ascii="Times New Roman" w:hAnsi="Times New Roman" w:cs="Times New Roman"/>
          <w:sz w:val="24"/>
          <w:szCs w:val="24"/>
        </w:rPr>
        <w:t>consulted s</w:t>
      </w:r>
      <w:r w:rsidR="007E6EC7">
        <w:rPr>
          <w:rFonts w:ascii="Times New Roman" w:hAnsi="Times New Roman" w:cs="Times New Roman"/>
          <w:sz w:val="24"/>
          <w:szCs w:val="24"/>
        </w:rPr>
        <w:t xml:space="preserve">takeholders. </w:t>
      </w:r>
    </w:p>
    <w:p w14:paraId="560D9C17" w14:textId="77777777" w:rsidR="00426A73" w:rsidRDefault="00426A73" w:rsidP="002B4236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022C4651" w14:textId="7BFD62E0" w:rsidR="002B4236" w:rsidRDefault="002B4236" w:rsidP="002B4236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Chairperson tha</w:t>
      </w:r>
      <w:r w:rsidR="0096327A">
        <w:rPr>
          <w:rFonts w:ascii="Times New Roman" w:hAnsi="Times New Roman" w:cs="Times New Roman"/>
          <w:sz w:val="24"/>
          <w:szCs w:val="24"/>
        </w:rPr>
        <w:t xml:space="preserve">nked the </w:t>
      </w:r>
      <w:r w:rsidR="003C7B71">
        <w:rPr>
          <w:rFonts w:ascii="Times New Roman" w:hAnsi="Times New Roman" w:cs="Times New Roman"/>
          <w:sz w:val="24"/>
          <w:szCs w:val="24"/>
        </w:rPr>
        <w:t>departmental officials</w:t>
      </w:r>
      <w:r>
        <w:rPr>
          <w:rFonts w:ascii="Times New Roman" w:hAnsi="Times New Roman" w:cs="Times New Roman"/>
          <w:sz w:val="24"/>
          <w:szCs w:val="24"/>
        </w:rPr>
        <w:t xml:space="preserve"> for their attendance.</w:t>
      </w:r>
    </w:p>
    <w:p w14:paraId="697AA0E0" w14:textId="77777777" w:rsidR="00771C43" w:rsidRDefault="00771C43" w:rsidP="002B4236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5031C290" w14:textId="0F9DFEA9" w:rsidR="00343046" w:rsidRPr="0015618E" w:rsidRDefault="00240FA2" w:rsidP="003009B1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Arts C</w:t>
      </w:r>
      <w:r w:rsidR="0004518F" w:rsidRPr="0015618E">
        <w:rPr>
          <w:rFonts w:ascii="Times New Roman" w:hAnsi="Times New Roman" w:cs="Times New Roman"/>
          <w:b/>
          <w:sz w:val="24"/>
          <w:szCs w:val="24"/>
        </w:rPr>
        <w:t>ollaboration Network briefing on</w:t>
      </w:r>
      <w:r>
        <w:rPr>
          <w:rFonts w:ascii="Times New Roman" w:hAnsi="Times New Roman" w:cs="Times New Roman"/>
          <w:b/>
          <w:sz w:val="24"/>
          <w:szCs w:val="24"/>
        </w:rPr>
        <w:t xml:space="preserve"> the impact of Covid-19 on the Arts S</w:t>
      </w:r>
      <w:r w:rsidR="0004518F" w:rsidRPr="0015618E">
        <w:rPr>
          <w:rFonts w:ascii="Times New Roman" w:hAnsi="Times New Roman" w:cs="Times New Roman"/>
          <w:b/>
          <w:sz w:val="24"/>
          <w:szCs w:val="24"/>
        </w:rPr>
        <w:t>ector</w:t>
      </w:r>
    </w:p>
    <w:p w14:paraId="0C39325F" w14:textId="7D6B9ADE" w:rsidR="0096327A" w:rsidRDefault="0096327A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FA49B5">
        <w:rPr>
          <w:rFonts w:ascii="Times New Roman" w:hAnsi="Times New Roman" w:cs="Times New Roman"/>
          <w:sz w:val="24"/>
          <w:szCs w:val="24"/>
        </w:rPr>
        <w:t>representatives</w:t>
      </w:r>
      <w:r w:rsidR="001423A3">
        <w:rPr>
          <w:rFonts w:ascii="Times New Roman" w:hAnsi="Times New Roman" w:cs="Times New Roman"/>
          <w:sz w:val="24"/>
          <w:szCs w:val="24"/>
        </w:rPr>
        <w:t xml:space="preserve"> </w:t>
      </w:r>
      <w:r w:rsidRPr="003E08EC">
        <w:rPr>
          <w:rFonts w:ascii="Times New Roman" w:hAnsi="Times New Roman" w:cs="Times New Roman"/>
          <w:sz w:val="24"/>
          <w:szCs w:val="24"/>
        </w:rPr>
        <w:t xml:space="preserve">joined the </w:t>
      </w:r>
      <w:r w:rsidR="00FA49B5">
        <w:rPr>
          <w:rFonts w:ascii="Times New Roman" w:hAnsi="Times New Roman" w:cs="Times New Roman"/>
          <w:sz w:val="24"/>
          <w:szCs w:val="24"/>
        </w:rPr>
        <w:t>meeting</w:t>
      </w:r>
      <w:r w:rsidR="00664F50">
        <w:rPr>
          <w:rFonts w:ascii="Times New Roman" w:hAnsi="Times New Roman" w:cs="Times New Roman"/>
          <w:sz w:val="24"/>
          <w:szCs w:val="24"/>
        </w:rPr>
        <w:t xml:space="preserve"> via teleconference</w:t>
      </w:r>
      <w:r w:rsidR="00FA4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1</w:t>
      </w:r>
      <w:r w:rsidR="00D02C2D">
        <w:rPr>
          <w:rFonts w:ascii="Times New Roman" w:hAnsi="Times New Roman" w:cs="Times New Roman"/>
          <w:sz w:val="24"/>
          <w:szCs w:val="24"/>
        </w:rPr>
        <w:t>1</w:t>
      </w:r>
      <w:r w:rsidRPr="00B33A5B">
        <w:rPr>
          <w:rFonts w:ascii="Times New Roman" w:hAnsi="Times New Roman" w:cs="Times New Roman"/>
          <w:sz w:val="24"/>
          <w:szCs w:val="24"/>
        </w:rPr>
        <w:t>:</w:t>
      </w:r>
      <w:r w:rsidR="00D02C2D">
        <w:rPr>
          <w:rFonts w:ascii="Times New Roman" w:hAnsi="Times New Roman" w:cs="Times New Roman"/>
          <w:sz w:val="24"/>
          <w:szCs w:val="24"/>
        </w:rPr>
        <w:t>02</w:t>
      </w:r>
      <w:r w:rsidR="00FA49B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.m.:</w:t>
      </w:r>
    </w:p>
    <w:p w14:paraId="37878C50" w14:textId="661EB23A" w:rsidR="00FA49B5" w:rsidRDefault="00FA49B5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42A84638" w14:textId="4E3C570F" w:rsidR="00FA49B5" w:rsidRDefault="0015618E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Margaret Henry</w:t>
      </w:r>
      <w:r w:rsidR="00B35E7A">
        <w:rPr>
          <w:rFonts w:ascii="Times New Roman" w:hAnsi="Times New Roman" w:cs="Times New Roman"/>
          <w:sz w:val="24"/>
          <w:szCs w:val="24"/>
        </w:rPr>
        <w:t>, thrive</w:t>
      </w:r>
    </w:p>
    <w:p w14:paraId="57654F50" w14:textId="62CDA69D" w:rsidR="00664F50" w:rsidRDefault="00664F50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Mr Sean Kearns</w:t>
      </w:r>
      <w:r w:rsidR="001004FA">
        <w:rPr>
          <w:rFonts w:ascii="Times New Roman" w:hAnsi="Times New Roman" w:cs="Times New Roman"/>
          <w:sz w:val="24"/>
          <w:szCs w:val="24"/>
        </w:rPr>
        <w:t>,</w:t>
      </w:r>
      <w:r w:rsidR="00C545AC">
        <w:rPr>
          <w:rFonts w:ascii="Times New Roman" w:hAnsi="Times New Roman" w:cs="Times New Roman"/>
          <w:sz w:val="24"/>
          <w:szCs w:val="24"/>
        </w:rPr>
        <w:t xml:space="preserve"> Actor</w:t>
      </w:r>
    </w:p>
    <w:p w14:paraId="10DAD9AA" w14:textId="7032FF57" w:rsidR="00426A73" w:rsidRDefault="0015618E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 Anne McReynolds</w:t>
      </w:r>
      <w:r w:rsidR="00B35E7A">
        <w:rPr>
          <w:rFonts w:ascii="Times New Roman" w:hAnsi="Times New Roman" w:cs="Times New Roman"/>
          <w:sz w:val="24"/>
          <w:szCs w:val="24"/>
        </w:rPr>
        <w:t xml:space="preserve">, </w:t>
      </w:r>
      <w:r w:rsidR="007617C2">
        <w:rPr>
          <w:rFonts w:ascii="Times New Roman" w:hAnsi="Times New Roman" w:cs="Times New Roman"/>
          <w:sz w:val="24"/>
          <w:szCs w:val="24"/>
        </w:rPr>
        <w:t xml:space="preserve">Chief Executive, </w:t>
      </w:r>
      <w:r w:rsidR="00240FA2">
        <w:rPr>
          <w:rFonts w:ascii="Times New Roman" w:hAnsi="Times New Roman" w:cs="Times New Roman"/>
          <w:sz w:val="24"/>
          <w:szCs w:val="24"/>
        </w:rPr>
        <w:t>The MAC</w:t>
      </w:r>
    </w:p>
    <w:p w14:paraId="1D28BBFA" w14:textId="3EC0201D" w:rsidR="0004518F" w:rsidRDefault="0004518F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350DDF2F" w14:textId="5BE63AC9" w:rsidR="0096327A" w:rsidRDefault="0096327A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062EFD">
        <w:rPr>
          <w:rFonts w:ascii="Times New Roman" w:hAnsi="Times New Roman" w:cs="Times New Roman"/>
          <w:sz w:val="24"/>
          <w:szCs w:val="24"/>
        </w:rPr>
        <w:t xml:space="preserve"> </w:t>
      </w:r>
      <w:r w:rsidR="00FA49B5">
        <w:rPr>
          <w:rFonts w:ascii="Times New Roman" w:hAnsi="Times New Roman" w:cs="Times New Roman"/>
          <w:sz w:val="24"/>
          <w:szCs w:val="24"/>
        </w:rPr>
        <w:t>representatives</w:t>
      </w:r>
      <w:r>
        <w:rPr>
          <w:rFonts w:ascii="Times New Roman" w:hAnsi="Times New Roman" w:cs="Times New Roman"/>
          <w:sz w:val="24"/>
          <w:szCs w:val="24"/>
        </w:rPr>
        <w:t xml:space="preserve"> provid</w:t>
      </w:r>
      <w:r w:rsidR="001147C3">
        <w:rPr>
          <w:rFonts w:ascii="Times New Roman" w:hAnsi="Times New Roman" w:cs="Times New Roman"/>
          <w:sz w:val="24"/>
          <w:szCs w:val="24"/>
        </w:rPr>
        <w:t xml:space="preserve">ed the </w:t>
      </w:r>
      <w:r w:rsidR="00240FA2">
        <w:rPr>
          <w:rFonts w:ascii="Times New Roman" w:hAnsi="Times New Roman" w:cs="Times New Roman"/>
          <w:sz w:val="24"/>
          <w:szCs w:val="24"/>
        </w:rPr>
        <w:t>C</w:t>
      </w:r>
      <w:r w:rsidR="00343046">
        <w:rPr>
          <w:rFonts w:ascii="Times New Roman" w:hAnsi="Times New Roman" w:cs="Times New Roman"/>
          <w:sz w:val="24"/>
          <w:szCs w:val="24"/>
        </w:rPr>
        <w:t>ommittee with an overview o</w:t>
      </w:r>
      <w:r w:rsidR="00062EFD">
        <w:rPr>
          <w:rFonts w:ascii="Times New Roman" w:hAnsi="Times New Roman" w:cs="Times New Roman"/>
          <w:sz w:val="24"/>
          <w:szCs w:val="24"/>
        </w:rPr>
        <w:t>f</w:t>
      </w:r>
      <w:r w:rsidR="00240FA2">
        <w:rPr>
          <w:rFonts w:ascii="Times New Roman" w:hAnsi="Times New Roman" w:cs="Times New Roman"/>
          <w:sz w:val="24"/>
          <w:szCs w:val="24"/>
        </w:rPr>
        <w:t xml:space="preserve"> the impact of Covid-19 on the Arts S</w:t>
      </w:r>
      <w:r w:rsidR="00FA49B5">
        <w:rPr>
          <w:rFonts w:ascii="Times New Roman" w:hAnsi="Times New Roman" w:cs="Times New Roman"/>
          <w:sz w:val="24"/>
          <w:szCs w:val="24"/>
        </w:rPr>
        <w:t>ector.</w:t>
      </w:r>
    </w:p>
    <w:p w14:paraId="5AE4A3FB" w14:textId="77777777" w:rsidR="00BC735E" w:rsidRDefault="00BC735E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2CC5C24D" w14:textId="364382E8" w:rsidR="0096327A" w:rsidRDefault="0096327A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oral evidence was followed by a question and answer session.</w:t>
      </w:r>
    </w:p>
    <w:p w14:paraId="5701D6EC" w14:textId="7C9EF100" w:rsidR="00FA49B5" w:rsidRDefault="00FA49B5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7E5E39F7" w14:textId="61747CE3" w:rsidR="00266D31" w:rsidRDefault="00FA49B5" w:rsidP="00266D31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Agreed:</w:t>
      </w:r>
      <w:r w:rsidR="003009B1">
        <w:rPr>
          <w:rFonts w:ascii="Times New Roman" w:hAnsi="Times New Roman" w:cs="Times New Roman"/>
          <w:sz w:val="24"/>
          <w:szCs w:val="24"/>
        </w:rPr>
        <w:t xml:space="preserve"> </w:t>
      </w:r>
      <w:r w:rsidR="00266D31">
        <w:rPr>
          <w:rFonts w:ascii="Times New Roman" w:hAnsi="Times New Roman" w:cs="Times New Roman"/>
          <w:sz w:val="24"/>
          <w:szCs w:val="24"/>
        </w:rPr>
        <w:t xml:space="preserve">The Committee agreed to write to the Minister in support of the </w:t>
      </w:r>
      <w:r w:rsidR="00240FA2">
        <w:rPr>
          <w:rFonts w:ascii="Times New Roman" w:hAnsi="Times New Roman" w:cs="Times New Roman"/>
          <w:sz w:val="24"/>
          <w:szCs w:val="24"/>
        </w:rPr>
        <w:t>proposal for a Cultural Sector Recovery Plan</w:t>
      </w:r>
      <w:r w:rsidR="00266D31">
        <w:rPr>
          <w:rFonts w:ascii="Times New Roman" w:hAnsi="Times New Roman" w:cs="Times New Roman"/>
          <w:sz w:val="24"/>
          <w:szCs w:val="24"/>
        </w:rPr>
        <w:t xml:space="preserve">, encouraging </w:t>
      </w:r>
      <w:r w:rsidR="00240FA2">
        <w:rPr>
          <w:rFonts w:ascii="Times New Roman" w:hAnsi="Times New Roman" w:cs="Times New Roman"/>
          <w:sz w:val="24"/>
          <w:szCs w:val="24"/>
        </w:rPr>
        <w:t>a collaborative approach</w:t>
      </w:r>
      <w:r w:rsidR="00266D31">
        <w:rPr>
          <w:rFonts w:ascii="Times New Roman" w:hAnsi="Times New Roman" w:cs="Times New Roman"/>
          <w:sz w:val="24"/>
          <w:szCs w:val="24"/>
        </w:rPr>
        <w:t xml:space="preserve"> to ensure its survival and to ask what measures are in place to support the Arts Sector in returning to</w:t>
      </w:r>
      <w:r w:rsidR="00240FA2">
        <w:rPr>
          <w:rFonts w:ascii="Times New Roman" w:hAnsi="Times New Roman" w:cs="Times New Roman"/>
          <w:sz w:val="24"/>
          <w:szCs w:val="24"/>
        </w:rPr>
        <w:t xml:space="preserve"> sustainability</w:t>
      </w:r>
      <w:r w:rsidR="00266D31">
        <w:rPr>
          <w:rFonts w:ascii="Times New Roman" w:hAnsi="Times New Roman" w:cs="Times New Roman"/>
          <w:sz w:val="24"/>
          <w:szCs w:val="24"/>
        </w:rPr>
        <w:t>.</w:t>
      </w:r>
    </w:p>
    <w:p w14:paraId="38C0906E" w14:textId="77777777" w:rsidR="00266D31" w:rsidRDefault="00266D31" w:rsidP="00266D31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5485B96D" w14:textId="2D6B48E4" w:rsidR="00266D31" w:rsidRDefault="00266D31" w:rsidP="00266D31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also agreed to support any future bid for funding by the Minister to enable the sector to play a vital role in Northern Ireland</w:t>
      </w:r>
      <w:r w:rsidR="00240FA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240FA2">
        <w:rPr>
          <w:rFonts w:ascii="Times New Roman" w:hAnsi="Times New Roman" w:cs="Times New Roman"/>
          <w:sz w:val="24"/>
          <w:szCs w:val="24"/>
        </w:rPr>
        <w:t xml:space="preserve">economic and social </w:t>
      </w:r>
      <w:r>
        <w:rPr>
          <w:rFonts w:ascii="Times New Roman" w:hAnsi="Times New Roman" w:cs="Times New Roman"/>
          <w:sz w:val="24"/>
          <w:szCs w:val="24"/>
        </w:rPr>
        <w:t>recovery.</w:t>
      </w:r>
    </w:p>
    <w:p w14:paraId="3A6F972E" w14:textId="6607A4A3" w:rsidR="00B66221" w:rsidRDefault="00B66221" w:rsidP="0096327A">
      <w:pPr>
        <w:pStyle w:val="ListParagraph"/>
        <w:ind w:left="644"/>
        <w:rPr>
          <w:rFonts w:ascii="Times New Roman" w:hAnsi="Times New Roman" w:cs="Times New Roman"/>
          <w:i/>
          <w:sz w:val="24"/>
          <w:szCs w:val="24"/>
        </w:rPr>
      </w:pPr>
    </w:p>
    <w:p w14:paraId="4E43F4C1" w14:textId="1869F692" w:rsidR="00B66221" w:rsidRPr="00266D31" w:rsidRDefault="00B66221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Agreed:</w:t>
      </w:r>
      <w:r w:rsidR="00266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66D31">
        <w:rPr>
          <w:rFonts w:ascii="Times New Roman" w:hAnsi="Times New Roman" w:cs="Times New Roman"/>
          <w:sz w:val="24"/>
          <w:szCs w:val="24"/>
        </w:rPr>
        <w:t xml:space="preserve">The Committee agreed to write to the to the Executive Office asking that they write to the Chancellor of the Exchequer to provide a support scheme to assist in the </w:t>
      </w:r>
      <w:r w:rsidR="0022595E">
        <w:rPr>
          <w:rFonts w:ascii="Times New Roman" w:hAnsi="Times New Roman" w:cs="Times New Roman"/>
          <w:sz w:val="24"/>
          <w:szCs w:val="24"/>
        </w:rPr>
        <w:t xml:space="preserve">revitalisation and sustainability </w:t>
      </w:r>
      <w:r w:rsidR="00266D31">
        <w:rPr>
          <w:rFonts w:ascii="Times New Roman" w:hAnsi="Times New Roman" w:cs="Times New Roman"/>
          <w:sz w:val="24"/>
          <w:szCs w:val="24"/>
        </w:rPr>
        <w:t>of the Arts</w:t>
      </w:r>
      <w:r w:rsidR="002E576B">
        <w:rPr>
          <w:rFonts w:ascii="Times New Roman" w:hAnsi="Times New Roman" w:cs="Times New Roman"/>
          <w:sz w:val="24"/>
          <w:szCs w:val="24"/>
        </w:rPr>
        <w:t xml:space="preserve"> Sector in NI</w:t>
      </w:r>
      <w:r w:rsidR="00266D31">
        <w:rPr>
          <w:rFonts w:ascii="Times New Roman" w:hAnsi="Times New Roman" w:cs="Times New Roman"/>
          <w:sz w:val="24"/>
          <w:szCs w:val="24"/>
        </w:rPr>
        <w:t>.</w:t>
      </w:r>
    </w:p>
    <w:p w14:paraId="5C9E1F51" w14:textId="77777777" w:rsidR="00FA49B5" w:rsidRDefault="00FA49B5" w:rsidP="0096327A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1A88740F" w14:textId="77777777" w:rsidR="003125DE" w:rsidRDefault="00C3075A" w:rsidP="003125D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Chairperson’s Business</w:t>
      </w:r>
      <w:r w:rsidR="003125DE">
        <w:rPr>
          <w:rFonts w:ascii="Times New Roman" w:hAnsi="Times New Roman" w:cs="Times New Roman"/>
          <w:b/>
          <w:sz w:val="24"/>
          <w:szCs w:val="24"/>
        </w:rPr>
        <w:t xml:space="preserve"> (continued)</w:t>
      </w:r>
    </w:p>
    <w:p w14:paraId="65FB2C61" w14:textId="011287B7" w:rsidR="009C45C5" w:rsidRPr="00C3075A" w:rsidRDefault="00A07E46" w:rsidP="00C3075A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Chairperson advised Members that they would receive a d</w:t>
      </w:r>
      <w:r w:rsidR="001041DD" w:rsidRPr="00C3075A">
        <w:rPr>
          <w:rFonts w:ascii="Times New Roman" w:hAnsi="Times New Roman" w:cs="Times New Roman"/>
          <w:sz w:val="24"/>
          <w:szCs w:val="24"/>
        </w:rPr>
        <w:t>epartmental briefing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1DD" w:rsidRPr="00C3075A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="001041DD" w:rsidRPr="00C3075A">
        <w:rPr>
          <w:rFonts w:ascii="Times New Roman" w:hAnsi="Times New Roman" w:cs="Times New Roman"/>
          <w:sz w:val="24"/>
          <w:szCs w:val="24"/>
        </w:rPr>
        <w:t>response to</w:t>
      </w:r>
      <w:r>
        <w:rPr>
          <w:rFonts w:ascii="Times New Roman" w:hAnsi="Times New Roman" w:cs="Times New Roman"/>
          <w:sz w:val="24"/>
          <w:szCs w:val="24"/>
        </w:rPr>
        <w:t xml:space="preserve"> Committee queries on the</w:t>
      </w:r>
      <w:r w:rsidR="001041DD" w:rsidRPr="00C30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Housing (Amendment) Bill.</w:t>
      </w:r>
    </w:p>
    <w:p w14:paraId="0795EA6B" w14:textId="53AC0034" w:rsidR="001041DD" w:rsidRDefault="001041DD" w:rsidP="001041DD">
      <w:pPr>
        <w:spacing w:after="160" w:line="259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D5F993" w14:textId="167375AD" w:rsidR="001041DD" w:rsidRDefault="001041DD" w:rsidP="0015618E">
      <w:pPr>
        <w:spacing w:after="160" w:line="259" w:lineRule="auto"/>
        <w:ind w:left="62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07E46">
        <w:rPr>
          <w:rFonts w:ascii="Times New Roman" w:hAnsi="Times New Roman" w:cs="Times New Roman"/>
          <w:sz w:val="24"/>
          <w:szCs w:val="24"/>
        </w:rPr>
        <w:t xml:space="preserve">following departmental official </w:t>
      </w:r>
      <w:r w:rsidRPr="003E08EC">
        <w:rPr>
          <w:rFonts w:ascii="Times New Roman" w:hAnsi="Times New Roman" w:cs="Times New Roman"/>
          <w:sz w:val="24"/>
          <w:szCs w:val="24"/>
        </w:rPr>
        <w:t xml:space="preserve">joined the </w:t>
      </w:r>
      <w:r>
        <w:rPr>
          <w:rFonts w:ascii="Times New Roman" w:hAnsi="Times New Roman" w:cs="Times New Roman"/>
          <w:sz w:val="24"/>
          <w:szCs w:val="24"/>
        </w:rPr>
        <w:t xml:space="preserve">meeting via teleconference </w:t>
      </w:r>
      <w:r w:rsidRPr="00CE4CB0">
        <w:rPr>
          <w:rFonts w:ascii="Times New Roman" w:hAnsi="Times New Roman" w:cs="Times New Roman"/>
          <w:sz w:val="24"/>
          <w:szCs w:val="24"/>
        </w:rPr>
        <w:t xml:space="preserve">at </w:t>
      </w:r>
      <w:r w:rsidR="00C3075A" w:rsidRPr="00CE4CB0">
        <w:rPr>
          <w:rFonts w:ascii="Times New Roman" w:hAnsi="Times New Roman" w:cs="Times New Roman"/>
          <w:sz w:val="24"/>
          <w:szCs w:val="24"/>
        </w:rPr>
        <w:t>1</w:t>
      </w:r>
      <w:r w:rsidR="0015618E">
        <w:rPr>
          <w:rFonts w:ascii="Times New Roman" w:hAnsi="Times New Roman" w:cs="Times New Roman"/>
          <w:sz w:val="24"/>
          <w:szCs w:val="24"/>
        </w:rPr>
        <w:t>1</w:t>
      </w:r>
      <w:r w:rsidR="00C3075A" w:rsidRPr="00CE4CB0">
        <w:rPr>
          <w:rFonts w:ascii="Times New Roman" w:hAnsi="Times New Roman" w:cs="Times New Roman"/>
          <w:sz w:val="24"/>
          <w:szCs w:val="24"/>
        </w:rPr>
        <w:t>:</w:t>
      </w:r>
      <w:r w:rsidR="00B66221">
        <w:rPr>
          <w:rFonts w:ascii="Times New Roman" w:hAnsi="Times New Roman" w:cs="Times New Roman"/>
          <w:sz w:val="24"/>
          <w:szCs w:val="24"/>
        </w:rPr>
        <w:t>48</w:t>
      </w:r>
      <w:r w:rsidR="00C3075A" w:rsidRPr="00CE4CB0">
        <w:rPr>
          <w:rFonts w:ascii="Times New Roman" w:hAnsi="Times New Roman" w:cs="Times New Roman"/>
          <w:sz w:val="24"/>
          <w:szCs w:val="24"/>
        </w:rPr>
        <w:t xml:space="preserve"> </w:t>
      </w:r>
      <w:r w:rsidR="0015618E">
        <w:rPr>
          <w:rFonts w:ascii="Times New Roman" w:hAnsi="Times New Roman" w:cs="Times New Roman"/>
          <w:sz w:val="24"/>
          <w:szCs w:val="24"/>
        </w:rPr>
        <w:t xml:space="preserve">  </w:t>
      </w:r>
      <w:r w:rsidR="00C3075A">
        <w:rPr>
          <w:rFonts w:ascii="Times New Roman" w:hAnsi="Times New Roman" w:cs="Times New Roman"/>
          <w:sz w:val="24"/>
          <w:szCs w:val="24"/>
        </w:rPr>
        <w:t>a.m.</w:t>
      </w:r>
      <w:r w:rsidRPr="00CE4CB0">
        <w:rPr>
          <w:rFonts w:ascii="Times New Roman" w:hAnsi="Times New Roman" w:cs="Times New Roman"/>
          <w:sz w:val="24"/>
          <w:szCs w:val="24"/>
        </w:rPr>
        <w:t>:</w:t>
      </w:r>
    </w:p>
    <w:p w14:paraId="61D44681" w14:textId="77777777" w:rsidR="001041DD" w:rsidRDefault="001041DD" w:rsidP="001041DD">
      <w:pPr>
        <w:spacing w:after="160" w:line="259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14:paraId="27A1B55B" w14:textId="59E11014" w:rsidR="001041DD" w:rsidRDefault="001041DD" w:rsidP="001041DD">
      <w:pPr>
        <w:spacing w:after="160" w:line="259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Mr Paul Price,</w:t>
      </w:r>
      <w:r w:rsidR="00B35E7A">
        <w:rPr>
          <w:rFonts w:ascii="Times New Roman" w:hAnsi="Times New Roman" w:cs="Times New Roman"/>
          <w:sz w:val="24"/>
          <w:szCs w:val="24"/>
        </w:rPr>
        <w:t xml:space="preserve"> Director of Social Housing Policy &amp; Oversight.</w:t>
      </w:r>
    </w:p>
    <w:p w14:paraId="550947F5" w14:textId="0806681C" w:rsidR="001041DD" w:rsidRDefault="001041DD" w:rsidP="00C3075A">
      <w:pPr>
        <w:spacing w:after="160" w:line="259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6FE21" w14:textId="4AF228C4" w:rsidR="001041DD" w:rsidRPr="003C7B71" w:rsidRDefault="0015618E" w:rsidP="0015618E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departmental official</w:t>
      </w:r>
      <w:r w:rsidR="00104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briefed members </w:t>
      </w:r>
      <w:r w:rsidRPr="00C3075A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the department’s </w:t>
      </w:r>
      <w:r w:rsidRPr="00C3075A">
        <w:rPr>
          <w:rFonts w:ascii="Times New Roman" w:hAnsi="Times New Roman" w:cs="Times New Roman"/>
          <w:sz w:val="24"/>
          <w:szCs w:val="24"/>
        </w:rPr>
        <w:t>response to</w:t>
      </w:r>
      <w:r>
        <w:rPr>
          <w:rFonts w:ascii="Times New Roman" w:hAnsi="Times New Roman" w:cs="Times New Roman"/>
          <w:sz w:val="24"/>
          <w:szCs w:val="24"/>
        </w:rPr>
        <w:t xml:space="preserve"> Committee queries on the</w:t>
      </w:r>
      <w:r w:rsidRPr="00C307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Housing (Amendment) Bill.</w:t>
      </w:r>
    </w:p>
    <w:p w14:paraId="3FBFE266" w14:textId="77777777" w:rsidR="001041DD" w:rsidRDefault="001041DD" w:rsidP="00104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oral evidence was followed by a question and answer session.</w:t>
      </w:r>
    </w:p>
    <w:p w14:paraId="3F5D358D" w14:textId="77777777" w:rsidR="001041DD" w:rsidRDefault="001041DD" w:rsidP="00104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75DC3B89" w14:textId="10457046" w:rsidR="001041DD" w:rsidRPr="00DE0E1B" w:rsidRDefault="001041DD" w:rsidP="00104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Agreed:</w:t>
      </w:r>
      <w:r w:rsidR="00DE0E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0E1B">
        <w:rPr>
          <w:rFonts w:ascii="Times New Roman" w:hAnsi="Times New Roman" w:cs="Times New Roman"/>
          <w:sz w:val="24"/>
          <w:szCs w:val="24"/>
        </w:rPr>
        <w:t>Members agreed to request a briefing from departmental officials and representatives from the Northern Ireland Housing Executive.</w:t>
      </w:r>
    </w:p>
    <w:p w14:paraId="1CE4E464" w14:textId="29C2FE6C" w:rsidR="001041DD" w:rsidRDefault="00E96D4F" w:rsidP="00E96D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Robin Newton MBE MLA left the meeting via teleconferencing at 12:19 p.m.</w:t>
      </w:r>
    </w:p>
    <w:p w14:paraId="05E8A4FA" w14:textId="77777777" w:rsidR="00E96D4F" w:rsidRDefault="00E96D4F" w:rsidP="00104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141AA048" w14:textId="79D3F868" w:rsidR="001041DD" w:rsidRDefault="001041DD" w:rsidP="001041DD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Chairperson thanked the departmental official for </w:t>
      </w:r>
      <w:r w:rsidR="0015618E">
        <w:rPr>
          <w:rFonts w:ascii="Times New Roman" w:hAnsi="Times New Roman" w:cs="Times New Roman"/>
          <w:sz w:val="24"/>
          <w:szCs w:val="24"/>
        </w:rPr>
        <w:t>his</w:t>
      </w:r>
      <w:r>
        <w:rPr>
          <w:rFonts w:ascii="Times New Roman" w:hAnsi="Times New Roman" w:cs="Times New Roman"/>
          <w:sz w:val="24"/>
          <w:szCs w:val="24"/>
        </w:rPr>
        <w:t xml:space="preserve"> attendance.</w:t>
      </w:r>
    </w:p>
    <w:p w14:paraId="1F6C9E5B" w14:textId="77777777" w:rsidR="001041DD" w:rsidRDefault="001041DD" w:rsidP="001041DD">
      <w:pPr>
        <w:spacing w:after="160" w:line="259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77DF3EC" w14:textId="4D61030F" w:rsidR="001041DD" w:rsidRDefault="001041DD" w:rsidP="009C45C5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Consideration of Secondary Legislation</w:t>
      </w:r>
    </w:p>
    <w:p w14:paraId="0C7755E5" w14:textId="5926E3DE" w:rsidR="008E7D32" w:rsidRDefault="008E7D32" w:rsidP="008E7D32">
      <w:pPr>
        <w:spacing w:after="160" w:line="259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400A5E6" w14:textId="761947C7" w:rsidR="008E7D32" w:rsidRPr="008E7D32" w:rsidRDefault="008E7D32" w:rsidP="008E7D32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SL1 – </w:t>
      </w:r>
      <w:r w:rsidR="00FA49B5">
        <w:rPr>
          <w:rFonts w:ascii="Times New Roman" w:hAnsi="Times New Roman" w:cs="Times New Roman"/>
          <w:sz w:val="24"/>
          <w:szCs w:val="24"/>
        </w:rPr>
        <w:t>The Local Government (Accounts and Audit) (Coronavirus) (Amendment) Regulations (NI) 2020</w:t>
      </w:r>
    </w:p>
    <w:p w14:paraId="1B9EE1D0" w14:textId="77777777" w:rsidR="008E7D32" w:rsidRDefault="008E7D32" w:rsidP="00E6767C">
      <w:pPr>
        <w:spacing w:after="160" w:line="259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B0DB5F0" w14:textId="35A885F8" w:rsidR="009C45C5" w:rsidRPr="00FF127A" w:rsidRDefault="009C45C5" w:rsidP="009C45C5">
      <w:pPr>
        <w:spacing w:after="160" w:line="259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Agreed: </w:t>
      </w:r>
      <w:r w:rsidR="001147C3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>ommittee agre</w:t>
      </w:r>
      <w:r w:rsidR="001147C3">
        <w:rPr>
          <w:rFonts w:ascii="Times New Roman" w:hAnsi="Times New Roman" w:cs="Times New Roman"/>
          <w:sz w:val="24"/>
          <w:szCs w:val="24"/>
        </w:rPr>
        <w:t>ed that it was content for the ru</w:t>
      </w:r>
      <w:r>
        <w:rPr>
          <w:rFonts w:ascii="Times New Roman" w:hAnsi="Times New Roman" w:cs="Times New Roman"/>
          <w:sz w:val="24"/>
          <w:szCs w:val="24"/>
        </w:rPr>
        <w:t>le to be made.</w:t>
      </w:r>
    </w:p>
    <w:p w14:paraId="55939A79" w14:textId="77777777" w:rsidR="00FA49B5" w:rsidRDefault="00FA49B5" w:rsidP="00E6767C">
      <w:pPr>
        <w:spacing w:after="160" w:line="259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7B57AC6" w14:textId="549CC32D" w:rsidR="0096327A" w:rsidRDefault="0096327A" w:rsidP="00F34B6F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Correspondence</w:t>
      </w:r>
    </w:p>
    <w:p w14:paraId="1CF881C5" w14:textId="77777777" w:rsidR="00E75FA6" w:rsidRDefault="00E75FA6" w:rsidP="00E75FA6">
      <w:pPr>
        <w:spacing w:after="160" w:line="259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969242A" w14:textId="37F131CD" w:rsidR="00E75FA6" w:rsidRDefault="0069510A" w:rsidP="00E75FA6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E75FA6" w:rsidRPr="00431F56">
        <w:rPr>
          <w:rFonts w:ascii="Times New Roman" w:hAnsi="Times New Roman" w:cs="Times New Roman"/>
          <w:sz w:val="24"/>
          <w:szCs w:val="24"/>
        </w:rPr>
        <w:t>ommittee consider</w:t>
      </w:r>
      <w:r w:rsidR="00E75FA6">
        <w:rPr>
          <w:rFonts w:ascii="Times New Roman" w:hAnsi="Times New Roman" w:cs="Times New Roman"/>
          <w:sz w:val="24"/>
          <w:szCs w:val="24"/>
        </w:rPr>
        <w:t>ed</w:t>
      </w:r>
      <w:r w:rsidR="001041DD">
        <w:rPr>
          <w:rFonts w:ascii="Times New Roman" w:hAnsi="Times New Roman" w:cs="Times New Roman"/>
          <w:sz w:val="24"/>
          <w:szCs w:val="24"/>
        </w:rPr>
        <w:t xml:space="preserve"> a request from Retail NI to brief on the regeneration of town and city centres following </w:t>
      </w:r>
      <w:r w:rsidR="0015618E">
        <w:rPr>
          <w:rFonts w:ascii="Times New Roman" w:hAnsi="Times New Roman" w:cs="Times New Roman"/>
          <w:sz w:val="24"/>
          <w:szCs w:val="24"/>
        </w:rPr>
        <w:t xml:space="preserve">the </w:t>
      </w:r>
      <w:r w:rsidR="001041DD">
        <w:rPr>
          <w:rFonts w:ascii="Times New Roman" w:hAnsi="Times New Roman" w:cs="Times New Roman"/>
          <w:sz w:val="24"/>
          <w:szCs w:val="24"/>
        </w:rPr>
        <w:t>Covid-19 crisis.</w:t>
      </w:r>
    </w:p>
    <w:p w14:paraId="119D34E7" w14:textId="5CFF1E4D" w:rsidR="00E75FA6" w:rsidRDefault="00E75FA6" w:rsidP="00E75FA6">
      <w:pPr>
        <w:spacing w:after="160" w:line="259" w:lineRule="auto"/>
        <w:ind w:left="644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7034CFF" w14:textId="673A29DD" w:rsidR="00E75FA6" w:rsidRDefault="00E75FA6" w:rsidP="00E75FA6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EC0FC2">
        <w:rPr>
          <w:rFonts w:ascii="Times New Roman" w:hAnsi="Times New Roman" w:cs="Times New Roman"/>
          <w:i/>
          <w:sz w:val="24"/>
          <w:szCs w:val="24"/>
        </w:rPr>
        <w:t xml:space="preserve">Agreed: </w:t>
      </w:r>
      <w:r w:rsidRPr="00EC0FC2">
        <w:rPr>
          <w:rFonts w:ascii="Times New Roman" w:hAnsi="Times New Roman" w:cs="Times New Roman"/>
          <w:sz w:val="24"/>
          <w:szCs w:val="24"/>
        </w:rPr>
        <w:t>Members a</w:t>
      </w:r>
      <w:r w:rsidR="00167645">
        <w:rPr>
          <w:rFonts w:ascii="Times New Roman" w:hAnsi="Times New Roman" w:cs="Times New Roman"/>
          <w:sz w:val="24"/>
          <w:szCs w:val="24"/>
        </w:rPr>
        <w:t xml:space="preserve">greed </w:t>
      </w:r>
      <w:r w:rsidR="001041DD">
        <w:rPr>
          <w:rFonts w:ascii="Times New Roman" w:hAnsi="Times New Roman" w:cs="Times New Roman"/>
          <w:sz w:val="24"/>
          <w:szCs w:val="24"/>
        </w:rPr>
        <w:t>to invite Retail NI to brief th</w:t>
      </w:r>
      <w:r w:rsidR="00C627A5">
        <w:rPr>
          <w:rFonts w:ascii="Times New Roman" w:hAnsi="Times New Roman" w:cs="Times New Roman"/>
          <w:sz w:val="24"/>
          <w:szCs w:val="24"/>
        </w:rPr>
        <w:t>e Committee at a future meeting.</w:t>
      </w:r>
    </w:p>
    <w:p w14:paraId="237E02A3" w14:textId="3437F464" w:rsidR="00B47354" w:rsidRDefault="00B47354" w:rsidP="00E75FA6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14:paraId="420EC846" w14:textId="6173D906" w:rsidR="005F148B" w:rsidRDefault="0069510A" w:rsidP="005F148B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C</w:t>
      </w:r>
      <w:r w:rsidR="006367D0" w:rsidRPr="005F148B">
        <w:rPr>
          <w:rFonts w:ascii="Times New Roman" w:hAnsi="Times New Roman" w:cs="Times New Roman"/>
          <w:sz w:val="24"/>
          <w:szCs w:val="24"/>
        </w:rPr>
        <w:t>o</w:t>
      </w:r>
      <w:r w:rsidR="005F148B" w:rsidRPr="005F148B">
        <w:rPr>
          <w:rFonts w:ascii="Times New Roman" w:hAnsi="Times New Roman" w:cs="Times New Roman"/>
          <w:sz w:val="24"/>
          <w:szCs w:val="24"/>
        </w:rPr>
        <w:t xml:space="preserve">mmittee considered a request from Northern Ireland Union of Supported Employment (NIUSE) to brief on future programmes and funding for the Disability Employment Sector and </w:t>
      </w:r>
      <w:r w:rsidR="0015618E">
        <w:rPr>
          <w:rFonts w:ascii="Times New Roman" w:hAnsi="Times New Roman" w:cs="Times New Roman"/>
          <w:sz w:val="24"/>
          <w:szCs w:val="24"/>
        </w:rPr>
        <w:t xml:space="preserve">the </w:t>
      </w:r>
      <w:r w:rsidR="005F148B" w:rsidRPr="005F148B">
        <w:rPr>
          <w:rFonts w:ascii="Times New Roman" w:hAnsi="Times New Roman" w:cs="Times New Roman"/>
          <w:sz w:val="24"/>
          <w:szCs w:val="24"/>
        </w:rPr>
        <w:t>impact of COVID-19</w:t>
      </w:r>
      <w:r w:rsidR="00322D8C">
        <w:rPr>
          <w:rFonts w:ascii="Times New Roman" w:hAnsi="Times New Roman" w:cs="Times New Roman"/>
          <w:sz w:val="24"/>
          <w:szCs w:val="24"/>
        </w:rPr>
        <w:t>.</w:t>
      </w:r>
    </w:p>
    <w:p w14:paraId="743283BA" w14:textId="77777777" w:rsidR="0022595E" w:rsidRDefault="0022595E" w:rsidP="005F148B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14:paraId="3459B23E" w14:textId="4EEF386E" w:rsidR="0022595E" w:rsidRDefault="0022595E" w:rsidP="005F148B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22595E">
        <w:rPr>
          <w:rFonts w:ascii="Times New Roman" w:hAnsi="Times New Roman" w:cs="Times New Roman"/>
          <w:sz w:val="24"/>
          <w:szCs w:val="24"/>
        </w:rPr>
        <w:t xml:space="preserve">The Committee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22595E">
        <w:rPr>
          <w:rFonts w:ascii="Times New Roman" w:hAnsi="Times New Roman" w:cs="Times New Roman"/>
          <w:sz w:val="24"/>
          <w:szCs w:val="24"/>
        </w:rPr>
        <w:t xml:space="preserve">considered correspondence from the Committee for the Economy to the Minister for the Economy </w:t>
      </w:r>
      <w:r>
        <w:rPr>
          <w:rFonts w:ascii="Times New Roman" w:hAnsi="Times New Roman" w:cs="Times New Roman"/>
          <w:sz w:val="24"/>
          <w:szCs w:val="24"/>
        </w:rPr>
        <w:t xml:space="preserve">which </w:t>
      </w:r>
      <w:r w:rsidRPr="0022595E">
        <w:rPr>
          <w:rFonts w:ascii="Times New Roman" w:hAnsi="Times New Roman" w:cs="Times New Roman"/>
          <w:sz w:val="24"/>
          <w:szCs w:val="24"/>
        </w:rPr>
        <w:t>follow</w:t>
      </w:r>
      <w:r>
        <w:rPr>
          <w:rFonts w:ascii="Times New Roman" w:hAnsi="Times New Roman" w:cs="Times New Roman"/>
          <w:sz w:val="24"/>
          <w:szCs w:val="24"/>
        </w:rPr>
        <w:t xml:space="preserve">ed </w:t>
      </w:r>
      <w:r w:rsidRPr="0022595E">
        <w:rPr>
          <w:rFonts w:ascii="Times New Roman" w:hAnsi="Times New Roman" w:cs="Times New Roman"/>
          <w:sz w:val="24"/>
          <w:szCs w:val="24"/>
        </w:rPr>
        <w:t>a briefing fr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2595E">
        <w:rPr>
          <w:rFonts w:ascii="Times New Roman" w:hAnsi="Times New Roman" w:cs="Times New Roman"/>
          <w:sz w:val="24"/>
          <w:szCs w:val="24"/>
        </w:rPr>
        <w:t>m NIUSE seeking support for the Supported Employment Sector.</w:t>
      </w:r>
    </w:p>
    <w:p w14:paraId="5A2F9028" w14:textId="77777777" w:rsidR="0022595E" w:rsidRDefault="0022595E" w:rsidP="005F148B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14:paraId="48506534" w14:textId="77777777" w:rsidR="0022595E" w:rsidRDefault="00032A6D" w:rsidP="00DA164C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Agreed:</w:t>
      </w:r>
      <w:r w:rsidR="00DA16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64C" w:rsidRPr="00EC0FC2">
        <w:rPr>
          <w:rFonts w:ascii="Times New Roman" w:hAnsi="Times New Roman" w:cs="Times New Roman"/>
          <w:sz w:val="24"/>
          <w:szCs w:val="24"/>
        </w:rPr>
        <w:t>Members a</w:t>
      </w:r>
      <w:r w:rsidR="00DA164C">
        <w:rPr>
          <w:rFonts w:ascii="Times New Roman" w:hAnsi="Times New Roman" w:cs="Times New Roman"/>
          <w:sz w:val="24"/>
          <w:szCs w:val="24"/>
        </w:rPr>
        <w:t>greed to invite NIUSE to brief the Com</w:t>
      </w:r>
      <w:r w:rsidR="0022595E">
        <w:rPr>
          <w:rFonts w:ascii="Times New Roman" w:hAnsi="Times New Roman" w:cs="Times New Roman"/>
          <w:sz w:val="24"/>
          <w:szCs w:val="24"/>
        </w:rPr>
        <w:t>mittee at a future meeting.</w:t>
      </w:r>
    </w:p>
    <w:p w14:paraId="01B8D5B1" w14:textId="77777777" w:rsidR="0022595E" w:rsidRDefault="0022595E" w:rsidP="00DA164C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14:paraId="0199FD7F" w14:textId="0B9EAE82" w:rsidR="0022595E" w:rsidRPr="00322D8C" w:rsidRDefault="0022595E" w:rsidP="0022595E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2D8C">
        <w:rPr>
          <w:rFonts w:ascii="Times New Roman" w:hAnsi="Times New Roman" w:cs="Times New Roman"/>
          <w:i/>
          <w:sz w:val="24"/>
          <w:szCs w:val="24"/>
        </w:rPr>
        <w:t xml:space="preserve">Agreed: </w:t>
      </w:r>
      <w:r w:rsidRPr="00322D8C">
        <w:rPr>
          <w:rFonts w:ascii="Times New Roman" w:hAnsi="Times New Roman" w:cs="Times New Roman"/>
          <w:sz w:val="24"/>
          <w:szCs w:val="24"/>
        </w:rPr>
        <w:t>Members agreed to write to the Economy Minister supporting</w:t>
      </w:r>
      <w:r>
        <w:rPr>
          <w:rFonts w:ascii="Times New Roman" w:hAnsi="Times New Roman" w:cs="Times New Roman"/>
          <w:sz w:val="24"/>
          <w:szCs w:val="24"/>
        </w:rPr>
        <w:t xml:space="preserve"> cross-departmental cooperation, </w:t>
      </w:r>
      <w:r w:rsidRPr="00322D8C">
        <w:rPr>
          <w:rFonts w:ascii="Times New Roman" w:hAnsi="Times New Roman" w:cs="Times New Roman"/>
          <w:sz w:val="24"/>
          <w:szCs w:val="24"/>
        </w:rPr>
        <w:t>to encourage the Minister to engage with colleagues on this issue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22D8C">
        <w:rPr>
          <w:rFonts w:ascii="Times New Roman" w:hAnsi="Times New Roman" w:cs="Times New Roman"/>
          <w:sz w:val="24"/>
          <w:szCs w:val="24"/>
        </w:rPr>
        <w:t xml:space="preserve"> and to look a</w:t>
      </w:r>
      <w:r>
        <w:rPr>
          <w:rFonts w:ascii="Times New Roman" w:hAnsi="Times New Roman" w:cs="Times New Roman"/>
          <w:sz w:val="24"/>
          <w:szCs w:val="24"/>
        </w:rPr>
        <w:t xml:space="preserve">t innovative provision for </w:t>
      </w:r>
      <w:r w:rsidRPr="00322D8C">
        <w:rPr>
          <w:rFonts w:ascii="Times New Roman" w:hAnsi="Times New Roman" w:cs="Times New Roman"/>
          <w:sz w:val="24"/>
          <w:szCs w:val="24"/>
        </w:rPr>
        <w:t>people with disabilities.</w:t>
      </w:r>
    </w:p>
    <w:p w14:paraId="590BE616" w14:textId="4F4769F6" w:rsidR="00DA164C" w:rsidRDefault="00DA164C" w:rsidP="00DA164C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14:paraId="3584656F" w14:textId="333415F0" w:rsidR="003E6583" w:rsidRDefault="003E6583" w:rsidP="005F148B">
      <w:pPr>
        <w:spacing w:after="160" w:line="259" w:lineRule="auto"/>
        <w:ind w:left="644"/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713D1451" w14:textId="149E2330" w:rsidR="003E6583" w:rsidRDefault="003E6583" w:rsidP="005F148B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Chairperson advised Members that</w:t>
      </w:r>
      <w:r w:rsidR="00DA164C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request to brief </w:t>
      </w:r>
      <w:r w:rsidR="00DA164C">
        <w:rPr>
          <w:rFonts w:ascii="Times New Roman" w:hAnsi="Times New Roman" w:cs="Times New Roman"/>
          <w:sz w:val="24"/>
          <w:szCs w:val="24"/>
        </w:rPr>
        <w:t xml:space="preserve">the Committee </w:t>
      </w:r>
      <w:r>
        <w:rPr>
          <w:rFonts w:ascii="Times New Roman" w:hAnsi="Times New Roman" w:cs="Times New Roman"/>
          <w:sz w:val="24"/>
          <w:szCs w:val="24"/>
        </w:rPr>
        <w:t xml:space="preserve">was also received </w:t>
      </w:r>
      <w:r w:rsidR="0069510A">
        <w:rPr>
          <w:rFonts w:ascii="Times New Roman" w:hAnsi="Times New Roman" w:cs="Times New Roman"/>
          <w:sz w:val="24"/>
          <w:szCs w:val="24"/>
        </w:rPr>
        <w:t>from the Campbell-Tickell H</w:t>
      </w:r>
      <w:r>
        <w:rPr>
          <w:rFonts w:ascii="Times New Roman" w:hAnsi="Times New Roman" w:cs="Times New Roman"/>
          <w:sz w:val="24"/>
          <w:szCs w:val="24"/>
        </w:rPr>
        <w:t xml:space="preserve">omeless </w:t>
      </w:r>
      <w:r w:rsidR="00DA164C">
        <w:rPr>
          <w:rFonts w:ascii="Times New Roman" w:hAnsi="Times New Roman" w:cs="Times New Roman"/>
          <w:sz w:val="24"/>
          <w:szCs w:val="24"/>
        </w:rPr>
        <w:t>Sector Covid-19 Liaison Manager, working with the homelessness sector providers and the NIHE.</w:t>
      </w:r>
    </w:p>
    <w:p w14:paraId="50395177" w14:textId="77777777" w:rsidR="00DA164C" w:rsidRDefault="00DA164C" w:rsidP="005F148B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14:paraId="7B96F077" w14:textId="197B2FA3" w:rsidR="00DA164C" w:rsidRDefault="00DA164C" w:rsidP="00DA164C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Agreed: </w:t>
      </w:r>
      <w:r w:rsidRPr="00EC0FC2">
        <w:rPr>
          <w:rFonts w:ascii="Times New Roman" w:hAnsi="Times New Roman" w:cs="Times New Roman"/>
          <w:sz w:val="24"/>
          <w:szCs w:val="24"/>
        </w:rPr>
        <w:t>Members a</w:t>
      </w:r>
      <w:r>
        <w:rPr>
          <w:rFonts w:ascii="Times New Roman" w:hAnsi="Times New Roman" w:cs="Times New Roman"/>
          <w:sz w:val="24"/>
          <w:szCs w:val="24"/>
        </w:rPr>
        <w:t xml:space="preserve">greed to invite </w:t>
      </w:r>
      <w:r w:rsidR="0069510A">
        <w:rPr>
          <w:rFonts w:ascii="Times New Roman" w:hAnsi="Times New Roman" w:cs="Times New Roman"/>
          <w:sz w:val="24"/>
          <w:szCs w:val="24"/>
        </w:rPr>
        <w:t>homelessness service providers to</w:t>
      </w:r>
      <w:r>
        <w:rPr>
          <w:rFonts w:ascii="Times New Roman" w:hAnsi="Times New Roman" w:cs="Times New Roman"/>
          <w:sz w:val="24"/>
          <w:szCs w:val="24"/>
        </w:rPr>
        <w:t xml:space="preserve"> brief the Committee at its meeting on </w:t>
      </w:r>
      <w:r w:rsidR="00AF249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July.</w:t>
      </w:r>
    </w:p>
    <w:p w14:paraId="0C75E1F8" w14:textId="216AA699" w:rsidR="00322D8C" w:rsidRDefault="00322D8C" w:rsidP="005F148B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14:paraId="172057A4" w14:textId="4ECEEEA4" w:rsidR="003F388F" w:rsidRPr="00322D8C" w:rsidRDefault="003F388F" w:rsidP="00B47354">
      <w:pPr>
        <w:spacing w:after="160" w:line="259" w:lineRule="auto"/>
        <w:ind w:left="644"/>
        <w:contextualSpacing/>
        <w:rPr>
          <w:rFonts w:ascii="Times New Roman" w:hAnsi="Times New Roman" w:cs="Times New Roman"/>
          <w:sz w:val="24"/>
          <w:szCs w:val="24"/>
        </w:rPr>
      </w:pPr>
    </w:p>
    <w:p w14:paraId="353BB168" w14:textId="77777777" w:rsidR="00E75FA6" w:rsidRPr="001E2C31" w:rsidRDefault="00E75FA6" w:rsidP="00E75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E2C31">
        <w:rPr>
          <w:rFonts w:ascii="Times New Roman" w:hAnsi="Times New Roman" w:cs="Times New Roman"/>
          <w:sz w:val="24"/>
          <w:szCs w:val="24"/>
        </w:rPr>
        <w:t>The Committee noted the following:</w:t>
      </w:r>
    </w:p>
    <w:p w14:paraId="4E11A637" w14:textId="3C75AE1B" w:rsidR="00E75FA6" w:rsidRPr="00631071" w:rsidRDefault="00631071" w:rsidP="00E75FA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31071">
        <w:rPr>
          <w:rFonts w:ascii="Times New Roman" w:hAnsi="Times New Roman" w:cs="Times New Roman"/>
          <w:sz w:val="24"/>
          <w:szCs w:val="24"/>
        </w:rPr>
        <w:t>Copy of evidence</w:t>
      </w:r>
      <w:r w:rsidR="0015618E">
        <w:rPr>
          <w:rFonts w:ascii="Times New Roman" w:hAnsi="Times New Roman" w:cs="Times New Roman"/>
          <w:sz w:val="24"/>
          <w:szCs w:val="24"/>
        </w:rPr>
        <w:t xml:space="preserve">, </w:t>
      </w:r>
      <w:r w:rsidR="0015618E" w:rsidRPr="00631071">
        <w:rPr>
          <w:rFonts w:ascii="Times New Roman" w:hAnsi="Times New Roman" w:cs="Times New Roman"/>
          <w:sz w:val="24"/>
          <w:szCs w:val="24"/>
        </w:rPr>
        <w:t>Covid-19</w:t>
      </w:r>
      <w:r w:rsidR="0015618E">
        <w:rPr>
          <w:rFonts w:ascii="Times New Roman" w:hAnsi="Times New Roman" w:cs="Times New Roman"/>
          <w:sz w:val="24"/>
          <w:szCs w:val="24"/>
        </w:rPr>
        <w:t>;</w:t>
      </w:r>
      <w:r w:rsidR="0015618E" w:rsidRPr="00631071">
        <w:rPr>
          <w:rFonts w:ascii="Times New Roman" w:hAnsi="Times New Roman" w:cs="Times New Roman"/>
          <w:sz w:val="24"/>
          <w:szCs w:val="24"/>
        </w:rPr>
        <w:t xml:space="preserve"> the challenge of recovery</w:t>
      </w:r>
      <w:r w:rsidR="0015618E">
        <w:rPr>
          <w:rFonts w:ascii="Times New Roman" w:hAnsi="Times New Roman" w:cs="Times New Roman"/>
          <w:sz w:val="24"/>
          <w:szCs w:val="24"/>
        </w:rPr>
        <w:t>,</w:t>
      </w:r>
      <w:r w:rsidRPr="00631071">
        <w:rPr>
          <w:rFonts w:ascii="Times New Roman" w:hAnsi="Times New Roman" w:cs="Times New Roman"/>
          <w:sz w:val="24"/>
          <w:szCs w:val="24"/>
        </w:rPr>
        <w:t xml:space="preserve"> submitted by </w:t>
      </w:r>
      <w:r w:rsidR="0015618E">
        <w:rPr>
          <w:rFonts w:ascii="Times New Roman" w:hAnsi="Times New Roman" w:cs="Times New Roman"/>
          <w:sz w:val="24"/>
          <w:szCs w:val="24"/>
        </w:rPr>
        <w:t xml:space="preserve">the </w:t>
      </w:r>
      <w:r w:rsidRPr="00631071">
        <w:rPr>
          <w:rFonts w:ascii="Times New Roman" w:hAnsi="Times New Roman" w:cs="Times New Roman"/>
          <w:sz w:val="24"/>
          <w:szCs w:val="24"/>
        </w:rPr>
        <w:t>Institute of Theatre Consultants to the UK Parliament Committee for Cul</w:t>
      </w:r>
      <w:r w:rsidR="0015618E">
        <w:rPr>
          <w:rFonts w:ascii="Times New Roman" w:hAnsi="Times New Roman" w:cs="Times New Roman"/>
          <w:sz w:val="24"/>
          <w:szCs w:val="24"/>
        </w:rPr>
        <w:t>ture, Media and Sport.</w:t>
      </w:r>
      <w:r w:rsidRPr="006310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622781B" w14:textId="77777777" w:rsidR="00E75FA6" w:rsidRPr="009B3261" w:rsidRDefault="00E75FA6" w:rsidP="00E75FA6">
      <w:pPr>
        <w:pStyle w:val="ListParagraph"/>
        <w:ind w:left="1287"/>
        <w:rPr>
          <w:rFonts w:ascii="Times New Roman" w:hAnsi="Times New Roman" w:cs="Times New Roman"/>
          <w:sz w:val="24"/>
          <w:szCs w:val="24"/>
        </w:rPr>
      </w:pPr>
    </w:p>
    <w:p w14:paraId="43665B68" w14:textId="67C65B7A" w:rsidR="00E75FA6" w:rsidRPr="009B3261" w:rsidRDefault="00631071" w:rsidP="00E75FA6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Social Security legislation to be taken forward by DWP.</w:t>
      </w:r>
    </w:p>
    <w:p w14:paraId="049BE9B4" w14:textId="77777777" w:rsidR="003369F6" w:rsidRPr="009B3261" w:rsidRDefault="003369F6" w:rsidP="003369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3E0AE2" w14:textId="39CD95FF" w:rsidR="003369F6" w:rsidRDefault="00631071" w:rsidP="003009B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631071">
        <w:rPr>
          <w:rFonts w:ascii="Times New Roman" w:hAnsi="Times New Roman" w:cs="Times New Roman"/>
          <w:sz w:val="24"/>
          <w:szCs w:val="24"/>
        </w:rPr>
        <w:t>Details of House of Lords International Agreements Sub-Committee Inquiry on UK-US Trade Negotiations.</w:t>
      </w:r>
    </w:p>
    <w:p w14:paraId="66C1781E" w14:textId="77777777" w:rsidR="00C3075A" w:rsidRPr="00C3075A" w:rsidRDefault="00C3075A" w:rsidP="00C3075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003A18" w14:textId="22A678A0" w:rsidR="00C3075A" w:rsidRPr="00631071" w:rsidRDefault="00C3075A" w:rsidP="003009B1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 of updated Guidance for Social Housing Tenants and Landlords.</w:t>
      </w:r>
    </w:p>
    <w:p w14:paraId="2FE695BB" w14:textId="3C0AF90E" w:rsidR="001041DD" w:rsidRDefault="001041DD" w:rsidP="007F35C3">
      <w:pPr>
        <w:pStyle w:val="ListParagraph"/>
        <w:rPr>
          <w:rFonts w:ascii="Arial" w:hAnsi="Arial" w:cs="Arial"/>
        </w:rPr>
      </w:pPr>
    </w:p>
    <w:p w14:paraId="59219108" w14:textId="71038859" w:rsidR="0096327A" w:rsidRDefault="0096327A" w:rsidP="00F34B6F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Forward Work Programme</w:t>
      </w:r>
    </w:p>
    <w:p w14:paraId="7130F5D0" w14:textId="7E531708" w:rsidR="009E6793" w:rsidRDefault="009E6793" w:rsidP="009E6793">
      <w:pPr>
        <w:spacing w:after="160" w:line="259" w:lineRule="auto"/>
        <w:ind w:left="644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D5A4F72" w14:textId="155CD8BC" w:rsidR="00664F50" w:rsidRDefault="00664F50" w:rsidP="00664F50">
      <w:pPr>
        <w:spacing w:after="160" w:line="259" w:lineRule="auto"/>
        <w:ind w:left="644"/>
        <w:contextualSpacing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Members noted that, at the meeting on 1 July, the committee will be briefed by the Homeless</w:t>
      </w:r>
      <w:r w:rsidR="0022595E">
        <w:rPr>
          <w:rFonts w:ascii="Times New Roman" w:eastAsia="Times New Roman" w:hAnsi="Times New Roman" w:cs="Times New Roman"/>
          <w:sz w:val="24"/>
          <w:szCs w:val="24"/>
          <w:lang w:eastAsia="en-GB"/>
        </w:rPr>
        <w:t>ness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Sector on the S</w:t>
      </w:r>
      <w:r w:rsidR="001561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upporting People programme.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Solace will </w:t>
      </w:r>
      <w:r w:rsidR="001561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also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provide an update briefing on Covid-19 funding to local councils.</w:t>
      </w:r>
    </w:p>
    <w:p w14:paraId="57024F83" w14:textId="1A48B94A" w:rsidR="00CA30E6" w:rsidRDefault="00CA30E6" w:rsidP="003E08EC">
      <w:pPr>
        <w:pStyle w:val="ListParagraph"/>
        <w:numPr>
          <w:ilvl w:val="0"/>
          <w:numId w:val="8"/>
        </w:numPr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Any Other Business</w:t>
      </w:r>
    </w:p>
    <w:p w14:paraId="72F8FD68" w14:textId="551E8175" w:rsidR="007D2D73" w:rsidRDefault="007D2D73" w:rsidP="007D2D73">
      <w:pPr>
        <w:pStyle w:val="ListParagraph"/>
        <w:tabs>
          <w:tab w:val="left" w:pos="426"/>
        </w:tabs>
        <w:ind w:left="644"/>
        <w:rPr>
          <w:rFonts w:ascii="Times New Roman" w:hAnsi="Times New Roman" w:cs="Times New Roman"/>
          <w:b/>
          <w:sz w:val="24"/>
          <w:szCs w:val="24"/>
        </w:rPr>
      </w:pPr>
    </w:p>
    <w:p w14:paraId="0A5AACA9" w14:textId="31EF693B" w:rsidR="00D52781" w:rsidRDefault="00D556FD" w:rsidP="00360F5E">
      <w:pPr>
        <w:pStyle w:val="ListParagraph"/>
        <w:tabs>
          <w:tab w:val="left" w:pos="426"/>
        </w:tabs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member raised concerns regarding the </w:t>
      </w:r>
      <w:r w:rsidR="00631DBF">
        <w:rPr>
          <w:rFonts w:ascii="Times New Roman" w:hAnsi="Times New Roman" w:cs="Times New Roman"/>
          <w:sz w:val="24"/>
          <w:szCs w:val="24"/>
        </w:rPr>
        <w:t xml:space="preserve">lack of clarity on the </w:t>
      </w:r>
      <w:r>
        <w:rPr>
          <w:rFonts w:ascii="Times New Roman" w:hAnsi="Times New Roman" w:cs="Times New Roman"/>
          <w:sz w:val="24"/>
          <w:szCs w:val="24"/>
        </w:rPr>
        <w:t>reopening of gyms and other leisure facilities as lockdown restri</w:t>
      </w:r>
      <w:r w:rsidR="00631DBF">
        <w:rPr>
          <w:rFonts w:ascii="Times New Roman" w:hAnsi="Times New Roman" w:cs="Times New Roman"/>
          <w:sz w:val="24"/>
          <w:szCs w:val="24"/>
        </w:rPr>
        <w:t>ctions continue to ease for other business areas.</w:t>
      </w:r>
    </w:p>
    <w:p w14:paraId="25D5B77F" w14:textId="12ED4E98" w:rsidR="00D556FD" w:rsidRDefault="00D556FD" w:rsidP="00360F5E">
      <w:pPr>
        <w:pStyle w:val="ListParagraph"/>
        <w:tabs>
          <w:tab w:val="left" w:pos="426"/>
        </w:tabs>
        <w:ind w:left="644"/>
        <w:rPr>
          <w:rFonts w:ascii="Times New Roman" w:hAnsi="Times New Roman" w:cs="Times New Roman"/>
          <w:sz w:val="24"/>
          <w:szCs w:val="24"/>
        </w:rPr>
      </w:pPr>
    </w:p>
    <w:p w14:paraId="34ECCD53" w14:textId="14AB4C09" w:rsidR="00D556FD" w:rsidRPr="00D556FD" w:rsidRDefault="00D556FD" w:rsidP="00360F5E">
      <w:pPr>
        <w:pStyle w:val="ListParagraph"/>
        <w:tabs>
          <w:tab w:val="left" w:pos="426"/>
        </w:tabs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Agreed: </w:t>
      </w:r>
      <w:r>
        <w:rPr>
          <w:rFonts w:ascii="Times New Roman" w:hAnsi="Times New Roman" w:cs="Times New Roman"/>
          <w:sz w:val="24"/>
          <w:szCs w:val="24"/>
        </w:rPr>
        <w:t xml:space="preserve">The Committee agreed to write to the Minister seeking clarification </w:t>
      </w:r>
      <w:r w:rsidR="00631DBF">
        <w:rPr>
          <w:rFonts w:ascii="Times New Roman" w:hAnsi="Times New Roman" w:cs="Times New Roman"/>
          <w:sz w:val="24"/>
          <w:szCs w:val="24"/>
        </w:rPr>
        <w:t xml:space="preserve">on the reopening of gyms and leisure facilities. </w:t>
      </w:r>
    </w:p>
    <w:p w14:paraId="28D33956" w14:textId="77777777" w:rsidR="00BB462F" w:rsidRDefault="00BB462F" w:rsidP="0051113C">
      <w:pPr>
        <w:pStyle w:val="ListParagraph"/>
        <w:tabs>
          <w:tab w:val="left" w:pos="426"/>
        </w:tabs>
        <w:ind w:left="644"/>
        <w:rPr>
          <w:rFonts w:ascii="Times New Roman" w:hAnsi="Times New Roman" w:cs="Times New Roman"/>
          <w:sz w:val="24"/>
          <w:szCs w:val="24"/>
        </w:rPr>
      </w:pPr>
    </w:p>
    <w:p w14:paraId="31BA7226" w14:textId="243DA00D" w:rsidR="00B667CB" w:rsidRPr="007E6710" w:rsidRDefault="00B667CB" w:rsidP="007E6710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6710">
        <w:rPr>
          <w:rFonts w:ascii="Times New Roman" w:hAnsi="Times New Roman" w:cs="Times New Roman"/>
          <w:b/>
          <w:sz w:val="24"/>
          <w:szCs w:val="24"/>
        </w:rPr>
        <w:t>Date, Time and Place of the next meeting</w:t>
      </w:r>
    </w:p>
    <w:p w14:paraId="69E90291" w14:textId="77777777" w:rsidR="00B667CB" w:rsidRPr="003E08EC" w:rsidRDefault="00B667CB" w:rsidP="00B667C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21BA553" w14:textId="1D265748" w:rsidR="008B0AD9" w:rsidRPr="003E08EC" w:rsidRDefault="008B0AD9" w:rsidP="008B0AD9">
      <w:pPr>
        <w:pStyle w:val="ListParagraph"/>
        <w:ind w:left="567"/>
        <w:rPr>
          <w:rFonts w:ascii="Times New Roman" w:hAnsi="Times New Roman" w:cs="Times New Roman"/>
          <w:sz w:val="24"/>
          <w:szCs w:val="24"/>
        </w:rPr>
      </w:pPr>
      <w:r w:rsidRPr="003E08EC">
        <w:rPr>
          <w:rFonts w:ascii="Times New Roman" w:hAnsi="Times New Roman" w:cs="Times New Roman"/>
          <w:sz w:val="24"/>
          <w:szCs w:val="24"/>
        </w:rPr>
        <w:t xml:space="preserve">The next meeting will be on </w:t>
      </w:r>
      <w:r w:rsidR="00B76E1C">
        <w:rPr>
          <w:rFonts w:ascii="Times New Roman" w:hAnsi="Times New Roman" w:cs="Times New Roman"/>
          <w:sz w:val="24"/>
          <w:szCs w:val="24"/>
        </w:rPr>
        <w:t xml:space="preserve">Wednesday </w:t>
      </w:r>
      <w:r w:rsidR="00FA49B5">
        <w:rPr>
          <w:rFonts w:ascii="Times New Roman" w:hAnsi="Times New Roman" w:cs="Times New Roman"/>
          <w:sz w:val="24"/>
          <w:szCs w:val="24"/>
        </w:rPr>
        <w:t>1 July</w:t>
      </w:r>
      <w:r w:rsidR="00FC13D3">
        <w:rPr>
          <w:rFonts w:ascii="Times New Roman" w:hAnsi="Times New Roman" w:cs="Times New Roman"/>
          <w:sz w:val="24"/>
          <w:szCs w:val="24"/>
        </w:rPr>
        <w:t xml:space="preserve"> </w:t>
      </w:r>
      <w:r w:rsidR="008024E6">
        <w:rPr>
          <w:rFonts w:ascii="Times New Roman" w:hAnsi="Times New Roman" w:cs="Times New Roman"/>
          <w:sz w:val="24"/>
          <w:szCs w:val="24"/>
        </w:rPr>
        <w:t>at</w:t>
      </w:r>
      <w:r w:rsidR="00114F71">
        <w:rPr>
          <w:rFonts w:ascii="Times New Roman" w:hAnsi="Times New Roman" w:cs="Times New Roman"/>
          <w:sz w:val="24"/>
          <w:szCs w:val="24"/>
        </w:rPr>
        <w:t xml:space="preserve"> 1</w:t>
      </w:r>
      <w:r w:rsidR="008E7D32">
        <w:rPr>
          <w:rFonts w:ascii="Times New Roman" w:hAnsi="Times New Roman" w:cs="Times New Roman"/>
          <w:sz w:val="24"/>
          <w:szCs w:val="24"/>
        </w:rPr>
        <w:t>4</w:t>
      </w:r>
      <w:r w:rsidR="00114F71">
        <w:rPr>
          <w:rFonts w:ascii="Times New Roman" w:hAnsi="Times New Roman" w:cs="Times New Roman"/>
          <w:sz w:val="24"/>
          <w:szCs w:val="24"/>
        </w:rPr>
        <w:t>:00</w:t>
      </w:r>
      <w:r w:rsidR="004160F9">
        <w:rPr>
          <w:rFonts w:ascii="Times New Roman" w:hAnsi="Times New Roman" w:cs="Times New Roman"/>
          <w:sz w:val="24"/>
          <w:szCs w:val="24"/>
        </w:rPr>
        <w:t xml:space="preserve"> p</w:t>
      </w:r>
      <w:r w:rsidR="00B64C0E">
        <w:rPr>
          <w:rFonts w:ascii="Times New Roman" w:hAnsi="Times New Roman" w:cs="Times New Roman"/>
          <w:sz w:val="24"/>
          <w:szCs w:val="24"/>
        </w:rPr>
        <w:t xml:space="preserve">.m. </w:t>
      </w:r>
      <w:r w:rsidR="003F388F">
        <w:rPr>
          <w:rFonts w:ascii="Times New Roman" w:hAnsi="Times New Roman" w:cs="Times New Roman"/>
          <w:sz w:val="24"/>
          <w:szCs w:val="24"/>
        </w:rPr>
        <w:t xml:space="preserve">in </w:t>
      </w:r>
      <w:r w:rsidR="00B64C0E">
        <w:rPr>
          <w:rFonts w:ascii="Times New Roman" w:hAnsi="Times New Roman" w:cs="Times New Roman"/>
          <w:sz w:val="24"/>
          <w:szCs w:val="24"/>
        </w:rPr>
        <w:t>Room 29</w:t>
      </w:r>
      <w:r w:rsidRPr="003E08EC">
        <w:rPr>
          <w:rFonts w:ascii="Times New Roman" w:hAnsi="Times New Roman" w:cs="Times New Roman"/>
          <w:sz w:val="24"/>
          <w:szCs w:val="24"/>
        </w:rPr>
        <w:t>, Parliament Buildings.</w:t>
      </w:r>
    </w:p>
    <w:p w14:paraId="52130BF3" w14:textId="3FBE443E" w:rsidR="00B667CB" w:rsidRPr="003E08EC" w:rsidRDefault="00B667CB" w:rsidP="00B667CB">
      <w:pPr>
        <w:pStyle w:val="ListParagraph"/>
        <w:ind w:left="644"/>
        <w:rPr>
          <w:rFonts w:ascii="Times New Roman" w:hAnsi="Times New Roman" w:cs="Times New Roman"/>
          <w:sz w:val="24"/>
          <w:szCs w:val="24"/>
        </w:rPr>
      </w:pPr>
    </w:p>
    <w:p w14:paraId="014CC5A2" w14:textId="5C221B18" w:rsidR="00B667CB" w:rsidRDefault="00575665" w:rsidP="00FD21D3">
      <w:pPr>
        <w:pStyle w:val="ListParagraph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meeting went into closed session </w:t>
      </w:r>
      <w:r w:rsidR="00450FF8">
        <w:rPr>
          <w:rFonts w:ascii="Times New Roman" w:hAnsi="Times New Roman" w:cs="Times New Roman"/>
          <w:i/>
          <w:sz w:val="24"/>
          <w:szCs w:val="24"/>
        </w:rPr>
        <w:t xml:space="preserve">at 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="00450FF8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>35</w:t>
      </w:r>
      <w:r w:rsidR="000638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20DB" w:rsidRPr="003E08EC">
        <w:rPr>
          <w:rFonts w:ascii="Times New Roman" w:hAnsi="Times New Roman" w:cs="Times New Roman"/>
          <w:i/>
          <w:sz w:val="24"/>
          <w:szCs w:val="24"/>
        </w:rPr>
        <w:t>p</w:t>
      </w:r>
      <w:r w:rsidR="008C67F5">
        <w:rPr>
          <w:rFonts w:ascii="Times New Roman" w:hAnsi="Times New Roman" w:cs="Times New Roman"/>
          <w:i/>
          <w:sz w:val="24"/>
          <w:szCs w:val="24"/>
        </w:rPr>
        <w:t>.</w:t>
      </w:r>
      <w:r w:rsidR="008F20DB" w:rsidRPr="003E08EC">
        <w:rPr>
          <w:rFonts w:ascii="Times New Roman" w:hAnsi="Times New Roman" w:cs="Times New Roman"/>
          <w:i/>
          <w:sz w:val="24"/>
          <w:szCs w:val="24"/>
        </w:rPr>
        <w:t>m</w:t>
      </w:r>
      <w:r w:rsidR="008C67F5">
        <w:rPr>
          <w:rFonts w:ascii="Times New Roman" w:hAnsi="Times New Roman" w:cs="Times New Roman"/>
          <w:i/>
          <w:sz w:val="24"/>
          <w:szCs w:val="24"/>
        </w:rPr>
        <w:t>.</w:t>
      </w:r>
    </w:p>
    <w:p w14:paraId="402B16EA" w14:textId="77777777" w:rsidR="00D52781" w:rsidRDefault="00D52781" w:rsidP="00FD21D3">
      <w:pPr>
        <w:pStyle w:val="ListParagraph"/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086658A4" w14:textId="6EB8C624" w:rsidR="00575665" w:rsidRDefault="00575665" w:rsidP="00575665">
      <w:pPr>
        <w:pStyle w:val="ListParagraph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The meeting adjourned at 12:45 </w:t>
      </w:r>
      <w:r w:rsidRPr="003E08EC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3E08EC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ABFF670" w14:textId="59633011" w:rsidR="00634687" w:rsidRDefault="00634687" w:rsidP="00FD21D3">
      <w:pPr>
        <w:pStyle w:val="ListParagraph"/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4D37E79F" w14:textId="23764694" w:rsidR="00575665" w:rsidRDefault="00575665" w:rsidP="00FD21D3">
      <w:pPr>
        <w:pStyle w:val="ListParagraph"/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048A38FB" w14:textId="45B8BB2B" w:rsidR="00575665" w:rsidRDefault="00575665" w:rsidP="00FD21D3">
      <w:pPr>
        <w:pStyle w:val="ListParagraph"/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1C362483" w14:textId="642385FC" w:rsidR="00634687" w:rsidRDefault="00634687" w:rsidP="00FD21D3">
      <w:pPr>
        <w:pStyle w:val="ListParagraph"/>
        <w:ind w:left="567"/>
        <w:rPr>
          <w:rFonts w:ascii="Times New Roman" w:hAnsi="Times New Roman" w:cs="Times New Roman"/>
          <w:i/>
          <w:sz w:val="24"/>
          <w:szCs w:val="24"/>
        </w:rPr>
      </w:pPr>
    </w:p>
    <w:p w14:paraId="3F932BF5" w14:textId="5B697D2B" w:rsidR="00B667CB" w:rsidRPr="003E08EC" w:rsidRDefault="005E2BA6" w:rsidP="00B667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Ms </w:t>
      </w:r>
      <w:r w:rsidR="003B267D">
        <w:rPr>
          <w:rFonts w:ascii="Times New Roman" w:hAnsi="Times New Roman" w:cs="Times New Roman"/>
          <w:b/>
          <w:sz w:val="24"/>
          <w:szCs w:val="24"/>
        </w:rPr>
        <w:t>Paula Bradley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78E" w:rsidRPr="003E08EC">
        <w:rPr>
          <w:rFonts w:ascii="Times New Roman" w:hAnsi="Times New Roman" w:cs="Times New Roman"/>
          <w:b/>
          <w:sz w:val="24"/>
          <w:szCs w:val="24"/>
        </w:rPr>
        <w:t>MLA</w:t>
      </w:r>
    </w:p>
    <w:p w14:paraId="4A4D5D28" w14:textId="68EA45F3" w:rsidR="00442A28" w:rsidRPr="003E08EC" w:rsidRDefault="00CC49A9" w:rsidP="00B667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Chairperson</w:t>
      </w:r>
      <w:r w:rsidR="00E41D47" w:rsidRPr="003E08EC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Committee</w:t>
      </w:r>
      <w:r w:rsidR="00E41D47" w:rsidRPr="003E08EC">
        <w:rPr>
          <w:rFonts w:ascii="Times New Roman" w:hAnsi="Times New Roman" w:cs="Times New Roman"/>
          <w:b/>
          <w:sz w:val="24"/>
          <w:szCs w:val="24"/>
        </w:rPr>
        <w:t xml:space="preserve"> for Communities</w:t>
      </w:r>
    </w:p>
    <w:p w14:paraId="1F8DDA00" w14:textId="77777777" w:rsidR="00B667CB" w:rsidRPr="003E08EC" w:rsidRDefault="00B667CB" w:rsidP="00DD6130">
      <w:pPr>
        <w:rPr>
          <w:rFonts w:ascii="Times New Roman" w:hAnsi="Times New Roman" w:cs="Times New Roman"/>
          <w:b/>
          <w:sz w:val="24"/>
          <w:szCs w:val="24"/>
        </w:rPr>
      </w:pPr>
    </w:p>
    <w:sectPr w:rsidR="00B667CB" w:rsidRPr="003E08EC" w:rsidSect="0063468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5E3"/>
    <w:multiLevelType w:val="hybridMultilevel"/>
    <w:tmpl w:val="2056D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AFC"/>
    <w:multiLevelType w:val="hybridMultilevel"/>
    <w:tmpl w:val="1C52D9A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DFF3478"/>
    <w:multiLevelType w:val="hybridMultilevel"/>
    <w:tmpl w:val="276817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A390C"/>
    <w:multiLevelType w:val="hybridMultilevel"/>
    <w:tmpl w:val="9530C50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13B334C"/>
    <w:multiLevelType w:val="hybridMultilevel"/>
    <w:tmpl w:val="38847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3B3A"/>
    <w:multiLevelType w:val="hybridMultilevel"/>
    <w:tmpl w:val="CD781BF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4D307AD"/>
    <w:multiLevelType w:val="hybridMultilevel"/>
    <w:tmpl w:val="087AA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26E8"/>
    <w:multiLevelType w:val="hybridMultilevel"/>
    <w:tmpl w:val="9DAC4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E4EF2"/>
    <w:multiLevelType w:val="singleLevel"/>
    <w:tmpl w:val="5CCC7044"/>
    <w:lvl w:ilvl="0">
      <w:start w:val="1"/>
      <w:numFmt w:val="decimal"/>
      <w:pStyle w:val="keynumparas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DEF1089"/>
    <w:multiLevelType w:val="hybridMultilevel"/>
    <w:tmpl w:val="EC922D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B43AE"/>
    <w:multiLevelType w:val="hybridMultilevel"/>
    <w:tmpl w:val="62FCB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E5F1E"/>
    <w:multiLevelType w:val="hybridMultilevel"/>
    <w:tmpl w:val="98769010"/>
    <w:lvl w:ilvl="0" w:tplc="619C31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454AC"/>
    <w:multiLevelType w:val="hybridMultilevel"/>
    <w:tmpl w:val="21982D00"/>
    <w:lvl w:ilvl="0" w:tplc="08090013">
      <w:start w:val="1"/>
      <w:numFmt w:val="upp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4D0D42"/>
    <w:multiLevelType w:val="hybridMultilevel"/>
    <w:tmpl w:val="7A10441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31E83F2A"/>
    <w:multiLevelType w:val="hybridMultilevel"/>
    <w:tmpl w:val="E9B43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C3690"/>
    <w:multiLevelType w:val="hybridMultilevel"/>
    <w:tmpl w:val="D3CCD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93973"/>
    <w:multiLevelType w:val="hybridMultilevel"/>
    <w:tmpl w:val="75AA6D98"/>
    <w:lvl w:ilvl="0" w:tplc="8222D9FA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D257D"/>
    <w:multiLevelType w:val="multilevel"/>
    <w:tmpl w:val="0EF62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35540AC8"/>
    <w:multiLevelType w:val="hybridMultilevel"/>
    <w:tmpl w:val="5C0E13AA"/>
    <w:lvl w:ilvl="0" w:tplc="A42A5216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69D58CE"/>
    <w:multiLevelType w:val="hybridMultilevel"/>
    <w:tmpl w:val="2476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333A"/>
    <w:multiLevelType w:val="hybridMultilevel"/>
    <w:tmpl w:val="872060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12B5"/>
    <w:multiLevelType w:val="hybridMultilevel"/>
    <w:tmpl w:val="DD6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945BA"/>
    <w:multiLevelType w:val="multilevel"/>
    <w:tmpl w:val="0EF62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4762E00"/>
    <w:multiLevelType w:val="hybridMultilevel"/>
    <w:tmpl w:val="21982D00"/>
    <w:lvl w:ilvl="0" w:tplc="08090013">
      <w:start w:val="1"/>
      <w:numFmt w:val="upp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6F728CE"/>
    <w:multiLevelType w:val="hybridMultilevel"/>
    <w:tmpl w:val="2054A0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E949BC"/>
    <w:multiLevelType w:val="hybridMultilevel"/>
    <w:tmpl w:val="E7066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CC6D5F"/>
    <w:multiLevelType w:val="hybridMultilevel"/>
    <w:tmpl w:val="BDA61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762D3"/>
    <w:multiLevelType w:val="hybridMultilevel"/>
    <w:tmpl w:val="B6B4B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F0C0F"/>
    <w:multiLevelType w:val="hybridMultilevel"/>
    <w:tmpl w:val="2DF223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F9716A3"/>
    <w:multiLevelType w:val="multilevel"/>
    <w:tmpl w:val="0EF62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0" w15:restartNumberingAfterBreak="0">
    <w:nsid w:val="516A1112"/>
    <w:multiLevelType w:val="hybridMultilevel"/>
    <w:tmpl w:val="3E06DEAE"/>
    <w:lvl w:ilvl="0" w:tplc="0C0C96BC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1B303B0"/>
    <w:multiLevelType w:val="hybridMultilevel"/>
    <w:tmpl w:val="6B0E6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6779E"/>
    <w:multiLevelType w:val="hybridMultilevel"/>
    <w:tmpl w:val="6A2449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33EA0"/>
    <w:multiLevelType w:val="hybridMultilevel"/>
    <w:tmpl w:val="92485E4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B1FAE"/>
    <w:multiLevelType w:val="multilevel"/>
    <w:tmpl w:val="86C25E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5" w15:restartNumberingAfterBreak="0">
    <w:nsid w:val="5E273EDE"/>
    <w:multiLevelType w:val="hybridMultilevel"/>
    <w:tmpl w:val="53348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020210"/>
    <w:multiLevelType w:val="hybridMultilevel"/>
    <w:tmpl w:val="937EDE28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7" w15:restartNumberingAfterBreak="0">
    <w:nsid w:val="60BD0FF5"/>
    <w:multiLevelType w:val="multilevel"/>
    <w:tmpl w:val="0EF62E0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8" w15:restartNumberingAfterBreak="0">
    <w:nsid w:val="61C47908"/>
    <w:multiLevelType w:val="hybridMultilevel"/>
    <w:tmpl w:val="0B4A8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987823"/>
    <w:multiLevelType w:val="hybridMultilevel"/>
    <w:tmpl w:val="5CCEE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E03D18"/>
    <w:multiLevelType w:val="hybridMultilevel"/>
    <w:tmpl w:val="E1A4FDF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6C39193A"/>
    <w:multiLevelType w:val="hybridMultilevel"/>
    <w:tmpl w:val="F1B20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A75C67"/>
    <w:multiLevelType w:val="hybridMultilevel"/>
    <w:tmpl w:val="58D66A5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6E643E1E"/>
    <w:multiLevelType w:val="hybridMultilevel"/>
    <w:tmpl w:val="AE1C08E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4" w15:restartNumberingAfterBreak="0">
    <w:nsid w:val="6F887160"/>
    <w:multiLevelType w:val="hybridMultilevel"/>
    <w:tmpl w:val="94249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01C61"/>
    <w:multiLevelType w:val="hybridMultilevel"/>
    <w:tmpl w:val="F9A02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27D1D"/>
    <w:multiLevelType w:val="hybridMultilevel"/>
    <w:tmpl w:val="4180241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7" w15:restartNumberingAfterBreak="0">
    <w:nsid w:val="779B3BC9"/>
    <w:multiLevelType w:val="hybridMultilevel"/>
    <w:tmpl w:val="A6F8E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33382C"/>
    <w:multiLevelType w:val="hybridMultilevel"/>
    <w:tmpl w:val="46F48BEC"/>
    <w:lvl w:ilvl="0" w:tplc="08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</w:num>
  <w:num w:numId="2">
    <w:abstractNumId w:val="25"/>
  </w:num>
  <w:num w:numId="3">
    <w:abstractNumId w:val="22"/>
  </w:num>
  <w:num w:numId="4">
    <w:abstractNumId w:val="47"/>
  </w:num>
  <w:num w:numId="5">
    <w:abstractNumId w:val="45"/>
  </w:num>
  <w:num w:numId="6">
    <w:abstractNumId w:val="32"/>
  </w:num>
  <w:num w:numId="7">
    <w:abstractNumId w:val="17"/>
  </w:num>
  <w:num w:numId="8">
    <w:abstractNumId w:val="34"/>
  </w:num>
  <w:num w:numId="9">
    <w:abstractNumId w:val="41"/>
  </w:num>
  <w:num w:numId="10">
    <w:abstractNumId w:val="29"/>
  </w:num>
  <w:num w:numId="11">
    <w:abstractNumId w:val="11"/>
  </w:num>
  <w:num w:numId="12">
    <w:abstractNumId w:val="2"/>
  </w:num>
  <w:num w:numId="13">
    <w:abstractNumId w:val="39"/>
  </w:num>
  <w:num w:numId="14">
    <w:abstractNumId w:val="36"/>
  </w:num>
  <w:num w:numId="15">
    <w:abstractNumId w:val="44"/>
  </w:num>
  <w:num w:numId="16">
    <w:abstractNumId w:val="16"/>
  </w:num>
  <w:num w:numId="17">
    <w:abstractNumId w:val="19"/>
  </w:num>
  <w:num w:numId="18">
    <w:abstractNumId w:val="37"/>
  </w:num>
  <w:num w:numId="19">
    <w:abstractNumId w:val="0"/>
  </w:num>
  <w:num w:numId="20">
    <w:abstractNumId w:val="33"/>
  </w:num>
  <w:num w:numId="21">
    <w:abstractNumId w:val="30"/>
  </w:num>
  <w:num w:numId="22">
    <w:abstractNumId w:val="42"/>
  </w:num>
  <w:num w:numId="23">
    <w:abstractNumId w:val="24"/>
  </w:num>
  <w:num w:numId="24">
    <w:abstractNumId w:val="26"/>
  </w:num>
  <w:num w:numId="25">
    <w:abstractNumId w:val="28"/>
  </w:num>
  <w:num w:numId="26">
    <w:abstractNumId w:val="20"/>
  </w:num>
  <w:num w:numId="27">
    <w:abstractNumId w:val="7"/>
  </w:num>
  <w:num w:numId="28">
    <w:abstractNumId w:val="12"/>
  </w:num>
  <w:num w:numId="29">
    <w:abstractNumId w:val="38"/>
  </w:num>
  <w:num w:numId="30">
    <w:abstractNumId w:val="27"/>
  </w:num>
  <w:num w:numId="31">
    <w:abstractNumId w:val="9"/>
  </w:num>
  <w:num w:numId="32">
    <w:abstractNumId w:val="3"/>
  </w:num>
  <w:num w:numId="33">
    <w:abstractNumId w:val="21"/>
  </w:num>
  <w:num w:numId="34">
    <w:abstractNumId w:val="18"/>
  </w:num>
  <w:num w:numId="35">
    <w:abstractNumId w:val="6"/>
  </w:num>
  <w:num w:numId="36">
    <w:abstractNumId w:val="1"/>
  </w:num>
  <w:num w:numId="37">
    <w:abstractNumId w:val="15"/>
  </w:num>
  <w:num w:numId="38">
    <w:abstractNumId w:val="13"/>
  </w:num>
  <w:num w:numId="39">
    <w:abstractNumId w:val="31"/>
  </w:num>
  <w:num w:numId="40">
    <w:abstractNumId w:val="10"/>
  </w:num>
  <w:num w:numId="41">
    <w:abstractNumId w:val="14"/>
  </w:num>
  <w:num w:numId="42">
    <w:abstractNumId w:val="23"/>
  </w:num>
  <w:num w:numId="43">
    <w:abstractNumId w:val="43"/>
  </w:num>
  <w:num w:numId="44">
    <w:abstractNumId w:val="48"/>
  </w:num>
  <w:num w:numId="45">
    <w:abstractNumId w:val="40"/>
  </w:num>
  <w:num w:numId="46">
    <w:abstractNumId w:val="46"/>
  </w:num>
  <w:num w:numId="47">
    <w:abstractNumId w:val="35"/>
  </w:num>
  <w:num w:numId="48">
    <w:abstractNumId w:val="5"/>
  </w:num>
  <w:num w:numId="4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30"/>
    <w:rsid w:val="000008AD"/>
    <w:rsid w:val="00002BCA"/>
    <w:rsid w:val="00002FB3"/>
    <w:rsid w:val="00010B97"/>
    <w:rsid w:val="00011B1C"/>
    <w:rsid w:val="000122F0"/>
    <w:rsid w:val="00012B57"/>
    <w:rsid w:val="000131A4"/>
    <w:rsid w:val="00015D93"/>
    <w:rsid w:val="00016BC1"/>
    <w:rsid w:val="0001778F"/>
    <w:rsid w:val="00017C9A"/>
    <w:rsid w:val="00021BB8"/>
    <w:rsid w:val="00022719"/>
    <w:rsid w:val="00022A5C"/>
    <w:rsid w:val="00023917"/>
    <w:rsid w:val="00027531"/>
    <w:rsid w:val="00030128"/>
    <w:rsid w:val="00030495"/>
    <w:rsid w:val="00030657"/>
    <w:rsid w:val="000310B4"/>
    <w:rsid w:val="00032816"/>
    <w:rsid w:val="00032A6D"/>
    <w:rsid w:val="000357D0"/>
    <w:rsid w:val="000358FF"/>
    <w:rsid w:val="00035B46"/>
    <w:rsid w:val="000361AE"/>
    <w:rsid w:val="00037595"/>
    <w:rsid w:val="0004341E"/>
    <w:rsid w:val="0004374A"/>
    <w:rsid w:val="0004518F"/>
    <w:rsid w:val="00045793"/>
    <w:rsid w:val="00045A31"/>
    <w:rsid w:val="00046BEF"/>
    <w:rsid w:val="00047C5B"/>
    <w:rsid w:val="00050D84"/>
    <w:rsid w:val="0005139A"/>
    <w:rsid w:val="00052104"/>
    <w:rsid w:val="00054692"/>
    <w:rsid w:val="000551FD"/>
    <w:rsid w:val="00055D25"/>
    <w:rsid w:val="00056B5C"/>
    <w:rsid w:val="00056D77"/>
    <w:rsid w:val="00056D7E"/>
    <w:rsid w:val="00057BD4"/>
    <w:rsid w:val="00061FF0"/>
    <w:rsid w:val="00062EFD"/>
    <w:rsid w:val="0006384C"/>
    <w:rsid w:val="00071D97"/>
    <w:rsid w:val="0007370D"/>
    <w:rsid w:val="000750E1"/>
    <w:rsid w:val="000768D7"/>
    <w:rsid w:val="000808EB"/>
    <w:rsid w:val="00081E75"/>
    <w:rsid w:val="00085031"/>
    <w:rsid w:val="000856FA"/>
    <w:rsid w:val="000857B7"/>
    <w:rsid w:val="0008729D"/>
    <w:rsid w:val="00091D35"/>
    <w:rsid w:val="00097954"/>
    <w:rsid w:val="000A0629"/>
    <w:rsid w:val="000A09DD"/>
    <w:rsid w:val="000A0ACF"/>
    <w:rsid w:val="000A51CC"/>
    <w:rsid w:val="000A5299"/>
    <w:rsid w:val="000A5AF0"/>
    <w:rsid w:val="000A7065"/>
    <w:rsid w:val="000B20FC"/>
    <w:rsid w:val="000B5416"/>
    <w:rsid w:val="000C114B"/>
    <w:rsid w:val="000C21A2"/>
    <w:rsid w:val="000C4A5C"/>
    <w:rsid w:val="000D2504"/>
    <w:rsid w:val="000D36E1"/>
    <w:rsid w:val="000D3E43"/>
    <w:rsid w:val="000D65FB"/>
    <w:rsid w:val="000D7D79"/>
    <w:rsid w:val="000E12F6"/>
    <w:rsid w:val="000E2A73"/>
    <w:rsid w:val="000E3CFC"/>
    <w:rsid w:val="000F0E65"/>
    <w:rsid w:val="000F526A"/>
    <w:rsid w:val="000F5B96"/>
    <w:rsid w:val="000F5EA4"/>
    <w:rsid w:val="000F68E3"/>
    <w:rsid w:val="000F7089"/>
    <w:rsid w:val="000F762C"/>
    <w:rsid w:val="001004FA"/>
    <w:rsid w:val="00100C2A"/>
    <w:rsid w:val="00100C89"/>
    <w:rsid w:val="00101200"/>
    <w:rsid w:val="0010178A"/>
    <w:rsid w:val="00101D13"/>
    <w:rsid w:val="001021E1"/>
    <w:rsid w:val="0010273A"/>
    <w:rsid w:val="0010332B"/>
    <w:rsid w:val="001041DD"/>
    <w:rsid w:val="00106345"/>
    <w:rsid w:val="001108E8"/>
    <w:rsid w:val="00111154"/>
    <w:rsid w:val="001131F7"/>
    <w:rsid w:val="0011369D"/>
    <w:rsid w:val="001147C3"/>
    <w:rsid w:val="00114F71"/>
    <w:rsid w:val="00115B32"/>
    <w:rsid w:val="00117A50"/>
    <w:rsid w:val="001201DA"/>
    <w:rsid w:val="00120DDF"/>
    <w:rsid w:val="001218A1"/>
    <w:rsid w:val="00122B55"/>
    <w:rsid w:val="00123B6C"/>
    <w:rsid w:val="00123D12"/>
    <w:rsid w:val="0012589F"/>
    <w:rsid w:val="001277AA"/>
    <w:rsid w:val="001302CA"/>
    <w:rsid w:val="001308F5"/>
    <w:rsid w:val="001309F2"/>
    <w:rsid w:val="0013138A"/>
    <w:rsid w:val="00131466"/>
    <w:rsid w:val="001324E7"/>
    <w:rsid w:val="0013451B"/>
    <w:rsid w:val="001423A3"/>
    <w:rsid w:val="00142414"/>
    <w:rsid w:val="0014250C"/>
    <w:rsid w:val="00142913"/>
    <w:rsid w:val="001433A1"/>
    <w:rsid w:val="00144C46"/>
    <w:rsid w:val="001462BA"/>
    <w:rsid w:val="0014631C"/>
    <w:rsid w:val="001464A6"/>
    <w:rsid w:val="00146D37"/>
    <w:rsid w:val="00147C74"/>
    <w:rsid w:val="00152427"/>
    <w:rsid w:val="00153567"/>
    <w:rsid w:val="00153581"/>
    <w:rsid w:val="0015481B"/>
    <w:rsid w:val="00154F20"/>
    <w:rsid w:val="00155349"/>
    <w:rsid w:val="0015618E"/>
    <w:rsid w:val="00156A79"/>
    <w:rsid w:val="00156E92"/>
    <w:rsid w:val="00157791"/>
    <w:rsid w:val="00160029"/>
    <w:rsid w:val="00160D34"/>
    <w:rsid w:val="001615F5"/>
    <w:rsid w:val="00163B4C"/>
    <w:rsid w:val="00166774"/>
    <w:rsid w:val="00167645"/>
    <w:rsid w:val="0016789C"/>
    <w:rsid w:val="00170484"/>
    <w:rsid w:val="001727A4"/>
    <w:rsid w:val="00174028"/>
    <w:rsid w:val="00174488"/>
    <w:rsid w:val="001744EC"/>
    <w:rsid w:val="001759AB"/>
    <w:rsid w:val="00177E2E"/>
    <w:rsid w:val="00181DD2"/>
    <w:rsid w:val="00183747"/>
    <w:rsid w:val="00184DDF"/>
    <w:rsid w:val="0018671C"/>
    <w:rsid w:val="0018715A"/>
    <w:rsid w:val="00187E8A"/>
    <w:rsid w:val="0019354E"/>
    <w:rsid w:val="001936D4"/>
    <w:rsid w:val="001938ED"/>
    <w:rsid w:val="001939D0"/>
    <w:rsid w:val="001944FF"/>
    <w:rsid w:val="00194900"/>
    <w:rsid w:val="00195609"/>
    <w:rsid w:val="00196830"/>
    <w:rsid w:val="001A048F"/>
    <w:rsid w:val="001A1DA7"/>
    <w:rsid w:val="001A39B4"/>
    <w:rsid w:val="001A3FC9"/>
    <w:rsid w:val="001A4253"/>
    <w:rsid w:val="001A43D7"/>
    <w:rsid w:val="001A5270"/>
    <w:rsid w:val="001A59D0"/>
    <w:rsid w:val="001A5BEA"/>
    <w:rsid w:val="001A7B4F"/>
    <w:rsid w:val="001B0965"/>
    <w:rsid w:val="001B1FC4"/>
    <w:rsid w:val="001B313B"/>
    <w:rsid w:val="001B53B3"/>
    <w:rsid w:val="001B6C97"/>
    <w:rsid w:val="001C34F4"/>
    <w:rsid w:val="001C3A1B"/>
    <w:rsid w:val="001C3D4A"/>
    <w:rsid w:val="001C5388"/>
    <w:rsid w:val="001C5C6F"/>
    <w:rsid w:val="001C731B"/>
    <w:rsid w:val="001C782B"/>
    <w:rsid w:val="001D4D82"/>
    <w:rsid w:val="001D61FC"/>
    <w:rsid w:val="001E14E9"/>
    <w:rsid w:val="001E1982"/>
    <w:rsid w:val="001E7E41"/>
    <w:rsid w:val="001F0586"/>
    <w:rsid w:val="001F05F2"/>
    <w:rsid w:val="001F1D7A"/>
    <w:rsid w:val="001F4727"/>
    <w:rsid w:val="001F4794"/>
    <w:rsid w:val="001F7282"/>
    <w:rsid w:val="001F7E58"/>
    <w:rsid w:val="00201698"/>
    <w:rsid w:val="00201AE4"/>
    <w:rsid w:val="00202226"/>
    <w:rsid w:val="002030A9"/>
    <w:rsid w:val="002035C8"/>
    <w:rsid w:val="00203A20"/>
    <w:rsid w:val="00203B5C"/>
    <w:rsid w:val="00206D9B"/>
    <w:rsid w:val="00215BF5"/>
    <w:rsid w:val="002167ED"/>
    <w:rsid w:val="0022051B"/>
    <w:rsid w:val="002205FB"/>
    <w:rsid w:val="00222096"/>
    <w:rsid w:val="00224EE6"/>
    <w:rsid w:val="0022595E"/>
    <w:rsid w:val="00227DB8"/>
    <w:rsid w:val="00230030"/>
    <w:rsid w:val="00231F29"/>
    <w:rsid w:val="00231F8C"/>
    <w:rsid w:val="00232F95"/>
    <w:rsid w:val="00236E97"/>
    <w:rsid w:val="00240FA2"/>
    <w:rsid w:val="00241215"/>
    <w:rsid w:val="00242E12"/>
    <w:rsid w:val="00243F54"/>
    <w:rsid w:val="00251BB6"/>
    <w:rsid w:val="0025432A"/>
    <w:rsid w:val="00254877"/>
    <w:rsid w:val="00257153"/>
    <w:rsid w:val="00262800"/>
    <w:rsid w:val="002638AE"/>
    <w:rsid w:val="00266552"/>
    <w:rsid w:val="00266D31"/>
    <w:rsid w:val="00267442"/>
    <w:rsid w:val="00267F18"/>
    <w:rsid w:val="00272DAF"/>
    <w:rsid w:val="002749A8"/>
    <w:rsid w:val="00274BF7"/>
    <w:rsid w:val="00277B03"/>
    <w:rsid w:val="00280007"/>
    <w:rsid w:val="00280273"/>
    <w:rsid w:val="00282CCC"/>
    <w:rsid w:val="002834FC"/>
    <w:rsid w:val="002861ED"/>
    <w:rsid w:val="0029017E"/>
    <w:rsid w:val="002924EE"/>
    <w:rsid w:val="00292649"/>
    <w:rsid w:val="00292B76"/>
    <w:rsid w:val="00292E74"/>
    <w:rsid w:val="00294FEE"/>
    <w:rsid w:val="00295CCF"/>
    <w:rsid w:val="00296530"/>
    <w:rsid w:val="00296C1E"/>
    <w:rsid w:val="002A2A12"/>
    <w:rsid w:val="002A394F"/>
    <w:rsid w:val="002A4710"/>
    <w:rsid w:val="002A4AA2"/>
    <w:rsid w:val="002A6C7F"/>
    <w:rsid w:val="002A781F"/>
    <w:rsid w:val="002B0023"/>
    <w:rsid w:val="002B1572"/>
    <w:rsid w:val="002B4236"/>
    <w:rsid w:val="002B4DE5"/>
    <w:rsid w:val="002B5F21"/>
    <w:rsid w:val="002B65E1"/>
    <w:rsid w:val="002C1B99"/>
    <w:rsid w:val="002C3484"/>
    <w:rsid w:val="002C5DBB"/>
    <w:rsid w:val="002C6B6C"/>
    <w:rsid w:val="002D2B93"/>
    <w:rsid w:val="002E0F48"/>
    <w:rsid w:val="002E3698"/>
    <w:rsid w:val="002E51DA"/>
    <w:rsid w:val="002E576B"/>
    <w:rsid w:val="002E5B9A"/>
    <w:rsid w:val="002F0A7E"/>
    <w:rsid w:val="002F1531"/>
    <w:rsid w:val="002F2CEA"/>
    <w:rsid w:val="002F4CAF"/>
    <w:rsid w:val="002F5BA3"/>
    <w:rsid w:val="002F5FFF"/>
    <w:rsid w:val="002F7156"/>
    <w:rsid w:val="002F7D67"/>
    <w:rsid w:val="003009B1"/>
    <w:rsid w:val="003041AA"/>
    <w:rsid w:val="00311D34"/>
    <w:rsid w:val="003125DE"/>
    <w:rsid w:val="00316541"/>
    <w:rsid w:val="00317770"/>
    <w:rsid w:val="00321145"/>
    <w:rsid w:val="0032287A"/>
    <w:rsid w:val="00322A54"/>
    <w:rsid w:val="00322D8C"/>
    <w:rsid w:val="00324D2C"/>
    <w:rsid w:val="003257CF"/>
    <w:rsid w:val="00326D17"/>
    <w:rsid w:val="00327F93"/>
    <w:rsid w:val="00334BB6"/>
    <w:rsid w:val="003357F5"/>
    <w:rsid w:val="00335AB4"/>
    <w:rsid w:val="003369F6"/>
    <w:rsid w:val="00336C90"/>
    <w:rsid w:val="00337006"/>
    <w:rsid w:val="00337D15"/>
    <w:rsid w:val="0034108F"/>
    <w:rsid w:val="0034119A"/>
    <w:rsid w:val="00341C3B"/>
    <w:rsid w:val="00343046"/>
    <w:rsid w:val="003450BD"/>
    <w:rsid w:val="00350B69"/>
    <w:rsid w:val="00351ED0"/>
    <w:rsid w:val="003531A8"/>
    <w:rsid w:val="003552EB"/>
    <w:rsid w:val="00356021"/>
    <w:rsid w:val="00356242"/>
    <w:rsid w:val="0035689D"/>
    <w:rsid w:val="003571B4"/>
    <w:rsid w:val="00357277"/>
    <w:rsid w:val="00357656"/>
    <w:rsid w:val="00360B34"/>
    <w:rsid w:val="00360F5E"/>
    <w:rsid w:val="00363676"/>
    <w:rsid w:val="0036668A"/>
    <w:rsid w:val="00367808"/>
    <w:rsid w:val="00370108"/>
    <w:rsid w:val="00370453"/>
    <w:rsid w:val="00373BB3"/>
    <w:rsid w:val="00374655"/>
    <w:rsid w:val="003775CE"/>
    <w:rsid w:val="00377699"/>
    <w:rsid w:val="00377821"/>
    <w:rsid w:val="00380545"/>
    <w:rsid w:val="003805E2"/>
    <w:rsid w:val="00380691"/>
    <w:rsid w:val="00381C45"/>
    <w:rsid w:val="00384AC4"/>
    <w:rsid w:val="00384B88"/>
    <w:rsid w:val="00384D3E"/>
    <w:rsid w:val="00385F3B"/>
    <w:rsid w:val="003867AA"/>
    <w:rsid w:val="00386D78"/>
    <w:rsid w:val="00386DC9"/>
    <w:rsid w:val="00387C2C"/>
    <w:rsid w:val="0039030A"/>
    <w:rsid w:val="003905D2"/>
    <w:rsid w:val="00390C90"/>
    <w:rsid w:val="00394030"/>
    <w:rsid w:val="00394443"/>
    <w:rsid w:val="003946E7"/>
    <w:rsid w:val="00394AD8"/>
    <w:rsid w:val="00395239"/>
    <w:rsid w:val="0039590E"/>
    <w:rsid w:val="0039705F"/>
    <w:rsid w:val="00397F5B"/>
    <w:rsid w:val="003A136E"/>
    <w:rsid w:val="003A13DC"/>
    <w:rsid w:val="003A3BBA"/>
    <w:rsid w:val="003A5142"/>
    <w:rsid w:val="003A5D19"/>
    <w:rsid w:val="003B06D5"/>
    <w:rsid w:val="003B0B45"/>
    <w:rsid w:val="003B1C28"/>
    <w:rsid w:val="003B267D"/>
    <w:rsid w:val="003B32FB"/>
    <w:rsid w:val="003B64A5"/>
    <w:rsid w:val="003B702F"/>
    <w:rsid w:val="003C039D"/>
    <w:rsid w:val="003C2899"/>
    <w:rsid w:val="003C5F38"/>
    <w:rsid w:val="003C7B71"/>
    <w:rsid w:val="003D32FA"/>
    <w:rsid w:val="003D4120"/>
    <w:rsid w:val="003D6BB3"/>
    <w:rsid w:val="003D731C"/>
    <w:rsid w:val="003D7EE1"/>
    <w:rsid w:val="003E086B"/>
    <w:rsid w:val="003E08EC"/>
    <w:rsid w:val="003E1A48"/>
    <w:rsid w:val="003E494B"/>
    <w:rsid w:val="003E5798"/>
    <w:rsid w:val="003E64A9"/>
    <w:rsid w:val="003E6583"/>
    <w:rsid w:val="003F008A"/>
    <w:rsid w:val="003F08E2"/>
    <w:rsid w:val="003F2A20"/>
    <w:rsid w:val="003F367F"/>
    <w:rsid w:val="003F388F"/>
    <w:rsid w:val="003F4C77"/>
    <w:rsid w:val="00400844"/>
    <w:rsid w:val="0040196A"/>
    <w:rsid w:val="004027B4"/>
    <w:rsid w:val="00402948"/>
    <w:rsid w:val="00402A87"/>
    <w:rsid w:val="00403298"/>
    <w:rsid w:val="004042FE"/>
    <w:rsid w:val="00404986"/>
    <w:rsid w:val="00405311"/>
    <w:rsid w:val="00405EA6"/>
    <w:rsid w:val="00410A96"/>
    <w:rsid w:val="004141DC"/>
    <w:rsid w:val="00415760"/>
    <w:rsid w:val="00415F2D"/>
    <w:rsid w:val="004160F9"/>
    <w:rsid w:val="0041643B"/>
    <w:rsid w:val="0041656B"/>
    <w:rsid w:val="0041756B"/>
    <w:rsid w:val="0042189D"/>
    <w:rsid w:val="00421C2A"/>
    <w:rsid w:val="00422396"/>
    <w:rsid w:val="004249AD"/>
    <w:rsid w:val="00424BF3"/>
    <w:rsid w:val="004252A6"/>
    <w:rsid w:val="00426A73"/>
    <w:rsid w:val="004274B3"/>
    <w:rsid w:val="00431429"/>
    <w:rsid w:val="00431F56"/>
    <w:rsid w:val="0043335E"/>
    <w:rsid w:val="00435B2E"/>
    <w:rsid w:val="004370C8"/>
    <w:rsid w:val="00437505"/>
    <w:rsid w:val="00437C76"/>
    <w:rsid w:val="00442A28"/>
    <w:rsid w:val="004454E4"/>
    <w:rsid w:val="00445C15"/>
    <w:rsid w:val="0044664B"/>
    <w:rsid w:val="00446C01"/>
    <w:rsid w:val="004504BE"/>
    <w:rsid w:val="00450C8C"/>
    <w:rsid w:val="00450FF8"/>
    <w:rsid w:val="004522ED"/>
    <w:rsid w:val="00453501"/>
    <w:rsid w:val="004542DA"/>
    <w:rsid w:val="0045765D"/>
    <w:rsid w:val="004616AA"/>
    <w:rsid w:val="00467A10"/>
    <w:rsid w:val="00467F7C"/>
    <w:rsid w:val="00473E00"/>
    <w:rsid w:val="004749C8"/>
    <w:rsid w:val="00474EF8"/>
    <w:rsid w:val="00475DB1"/>
    <w:rsid w:val="0047698D"/>
    <w:rsid w:val="004772E9"/>
    <w:rsid w:val="00483EAC"/>
    <w:rsid w:val="0048541B"/>
    <w:rsid w:val="00485565"/>
    <w:rsid w:val="00487268"/>
    <w:rsid w:val="00487C63"/>
    <w:rsid w:val="004959FB"/>
    <w:rsid w:val="00495F1E"/>
    <w:rsid w:val="004972AD"/>
    <w:rsid w:val="0049763D"/>
    <w:rsid w:val="00497F46"/>
    <w:rsid w:val="004A5F77"/>
    <w:rsid w:val="004A7E63"/>
    <w:rsid w:val="004A7FD1"/>
    <w:rsid w:val="004B2D15"/>
    <w:rsid w:val="004B2FB9"/>
    <w:rsid w:val="004B5516"/>
    <w:rsid w:val="004C10E7"/>
    <w:rsid w:val="004C1BB1"/>
    <w:rsid w:val="004C2143"/>
    <w:rsid w:val="004C3473"/>
    <w:rsid w:val="004C3AB3"/>
    <w:rsid w:val="004C3BF0"/>
    <w:rsid w:val="004C7440"/>
    <w:rsid w:val="004D064B"/>
    <w:rsid w:val="004D13DE"/>
    <w:rsid w:val="004D1465"/>
    <w:rsid w:val="004D455D"/>
    <w:rsid w:val="004D5A30"/>
    <w:rsid w:val="004D7804"/>
    <w:rsid w:val="004D796C"/>
    <w:rsid w:val="004E1FF4"/>
    <w:rsid w:val="004E242F"/>
    <w:rsid w:val="004E2712"/>
    <w:rsid w:val="004E4264"/>
    <w:rsid w:val="004E480E"/>
    <w:rsid w:val="004E4A37"/>
    <w:rsid w:val="004E6CE2"/>
    <w:rsid w:val="004F0159"/>
    <w:rsid w:val="004F05AA"/>
    <w:rsid w:val="004F097D"/>
    <w:rsid w:val="004F1FA8"/>
    <w:rsid w:val="004F5531"/>
    <w:rsid w:val="004F67DD"/>
    <w:rsid w:val="00501122"/>
    <w:rsid w:val="00501E77"/>
    <w:rsid w:val="00502346"/>
    <w:rsid w:val="00502546"/>
    <w:rsid w:val="00502B83"/>
    <w:rsid w:val="00504A59"/>
    <w:rsid w:val="00505D34"/>
    <w:rsid w:val="00505DFA"/>
    <w:rsid w:val="005061D1"/>
    <w:rsid w:val="00506A48"/>
    <w:rsid w:val="00507647"/>
    <w:rsid w:val="00507DE0"/>
    <w:rsid w:val="00510286"/>
    <w:rsid w:val="00510AEF"/>
    <w:rsid w:val="0051113C"/>
    <w:rsid w:val="005128B0"/>
    <w:rsid w:val="005136D3"/>
    <w:rsid w:val="00513C50"/>
    <w:rsid w:val="00515353"/>
    <w:rsid w:val="00515CBE"/>
    <w:rsid w:val="00515FFA"/>
    <w:rsid w:val="00517BD0"/>
    <w:rsid w:val="00520506"/>
    <w:rsid w:val="00522702"/>
    <w:rsid w:val="005240F6"/>
    <w:rsid w:val="005264A7"/>
    <w:rsid w:val="00526AE7"/>
    <w:rsid w:val="00527AE2"/>
    <w:rsid w:val="00527EEA"/>
    <w:rsid w:val="005326A9"/>
    <w:rsid w:val="0053355E"/>
    <w:rsid w:val="0053481A"/>
    <w:rsid w:val="0053696D"/>
    <w:rsid w:val="005372E3"/>
    <w:rsid w:val="00537649"/>
    <w:rsid w:val="00537C63"/>
    <w:rsid w:val="00545F8B"/>
    <w:rsid w:val="005474AF"/>
    <w:rsid w:val="00550A41"/>
    <w:rsid w:val="00553FBA"/>
    <w:rsid w:val="00554500"/>
    <w:rsid w:val="00557333"/>
    <w:rsid w:val="00560BAC"/>
    <w:rsid w:val="00560F44"/>
    <w:rsid w:val="005702BC"/>
    <w:rsid w:val="00570586"/>
    <w:rsid w:val="0057089A"/>
    <w:rsid w:val="00575665"/>
    <w:rsid w:val="00575B8E"/>
    <w:rsid w:val="00583F05"/>
    <w:rsid w:val="00585810"/>
    <w:rsid w:val="00586862"/>
    <w:rsid w:val="005869A6"/>
    <w:rsid w:val="0059155D"/>
    <w:rsid w:val="00592854"/>
    <w:rsid w:val="0059475A"/>
    <w:rsid w:val="005969F2"/>
    <w:rsid w:val="00597141"/>
    <w:rsid w:val="00597326"/>
    <w:rsid w:val="005A05D5"/>
    <w:rsid w:val="005A0895"/>
    <w:rsid w:val="005A24B5"/>
    <w:rsid w:val="005A26EF"/>
    <w:rsid w:val="005B037E"/>
    <w:rsid w:val="005B076B"/>
    <w:rsid w:val="005B0ABD"/>
    <w:rsid w:val="005B4846"/>
    <w:rsid w:val="005B6456"/>
    <w:rsid w:val="005B64BE"/>
    <w:rsid w:val="005C0823"/>
    <w:rsid w:val="005C3381"/>
    <w:rsid w:val="005D0D47"/>
    <w:rsid w:val="005D20FF"/>
    <w:rsid w:val="005D2C1A"/>
    <w:rsid w:val="005D3C6E"/>
    <w:rsid w:val="005D5238"/>
    <w:rsid w:val="005D646E"/>
    <w:rsid w:val="005D6910"/>
    <w:rsid w:val="005D7113"/>
    <w:rsid w:val="005D7F2E"/>
    <w:rsid w:val="005E1174"/>
    <w:rsid w:val="005E19CC"/>
    <w:rsid w:val="005E1EA7"/>
    <w:rsid w:val="005E2BA6"/>
    <w:rsid w:val="005E33C7"/>
    <w:rsid w:val="005F148B"/>
    <w:rsid w:val="005F3CC8"/>
    <w:rsid w:val="005F43DF"/>
    <w:rsid w:val="005F4BEC"/>
    <w:rsid w:val="005F6D35"/>
    <w:rsid w:val="00601F68"/>
    <w:rsid w:val="00606EF3"/>
    <w:rsid w:val="006117CB"/>
    <w:rsid w:val="006117E6"/>
    <w:rsid w:val="0061251F"/>
    <w:rsid w:val="00612A23"/>
    <w:rsid w:val="00613671"/>
    <w:rsid w:val="006165C0"/>
    <w:rsid w:val="006172B9"/>
    <w:rsid w:val="0061735D"/>
    <w:rsid w:val="00617D96"/>
    <w:rsid w:val="00621145"/>
    <w:rsid w:val="0062124F"/>
    <w:rsid w:val="006250BD"/>
    <w:rsid w:val="00630387"/>
    <w:rsid w:val="00631071"/>
    <w:rsid w:val="00631DBF"/>
    <w:rsid w:val="00634687"/>
    <w:rsid w:val="006349BC"/>
    <w:rsid w:val="006367D0"/>
    <w:rsid w:val="00642087"/>
    <w:rsid w:val="0064213C"/>
    <w:rsid w:val="006441F2"/>
    <w:rsid w:val="006451B0"/>
    <w:rsid w:val="00647B17"/>
    <w:rsid w:val="006524A1"/>
    <w:rsid w:val="00652AFA"/>
    <w:rsid w:val="0065559D"/>
    <w:rsid w:val="00655E4D"/>
    <w:rsid w:val="00656C04"/>
    <w:rsid w:val="006602FE"/>
    <w:rsid w:val="00661B2F"/>
    <w:rsid w:val="00663A74"/>
    <w:rsid w:val="00664F50"/>
    <w:rsid w:val="00665C42"/>
    <w:rsid w:val="00666641"/>
    <w:rsid w:val="00666870"/>
    <w:rsid w:val="006708C6"/>
    <w:rsid w:val="00670BB1"/>
    <w:rsid w:val="0067266B"/>
    <w:rsid w:val="00672712"/>
    <w:rsid w:val="00673DA0"/>
    <w:rsid w:val="00675C78"/>
    <w:rsid w:val="006767B7"/>
    <w:rsid w:val="0068008C"/>
    <w:rsid w:val="00681868"/>
    <w:rsid w:val="00683073"/>
    <w:rsid w:val="00684B6C"/>
    <w:rsid w:val="00685131"/>
    <w:rsid w:val="0068584C"/>
    <w:rsid w:val="00685948"/>
    <w:rsid w:val="006864B2"/>
    <w:rsid w:val="00690126"/>
    <w:rsid w:val="006918DA"/>
    <w:rsid w:val="006924AA"/>
    <w:rsid w:val="00692B36"/>
    <w:rsid w:val="00693B95"/>
    <w:rsid w:val="0069510A"/>
    <w:rsid w:val="0069519B"/>
    <w:rsid w:val="006972E8"/>
    <w:rsid w:val="006A2446"/>
    <w:rsid w:val="006A2D3A"/>
    <w:rsid w:val="006A5A92"/>
    <w:rsid w:val="006B3CB5"/>
    <w:rsid w:val="006B4C6F"/>
    <w:rsid w:val="006B4EED"/>
    <w:rsid w:val="006C0D79"/>
    <w:rsid w:val="006C42C1"/>
    <w:rsid w:val="006C4E90"/>
    <w:rsid w:val="006C57E3"/>
    <w:rsid w:val="006D0D4D"/>
    <w:rsid w:val="006D1122"/>
    <w:rsid w:val="006D15F1"/>
    <w:rsid w:val="006D1833"/>
    <w:rsid w:val="006D2805"/>
    <w:rsid w:val="006D327E"/>
    <w:rsid w:val="006D6882"/>
    <w:rsid w:val="006D70F2"/>
    <w:rsid w:val="006E2532"/>
    <w:rsid w:val="006E4F3E"/>
    <w:rsid w:val="006E5B8B"/>
    <w:rsid w:val="006E6CA3"/>
    <w:rsid w:val="006E6FA5"/>
    <w:rsid w:val="006E7455"/>
    <w:rsid w:val="006E777F"/>
    <w:rsid w:val="006F0713"/>
    <w:rsid w:val="006F2D3A"/>
    <w:rsid w:val="006F386C"/>
    <w:rsid w:val="006F4162"/>
    <w:rsid w:val="006F4958"/>
    <w:rsid w:val="006F541F"/>
    <w:rsid w:val="006F6723"/>
    <w:rsid w:val="006F6F38"/>
    <w:rsid w:val="00700897"/>
    <w:rsid w:val="00701508"/>
    <w:rsid w:val="007036F7"/>
    <w:rsid w:val="00703E5A"/>
    <w:rsid w:val="0070579E"/>
    <w:rsid w:val="00706E3E"/>
    <w:rsid w:val="00710DD6"/>
    <w:rsid w:val="00710E98"/>
    <w:rsid w:val="00712080"/>
    <w:rsid w:val="00712085"/>
    <w:rsid w:val="00712BA7"/>
    <w:rsid w:val="007141A7"/>
    <w:rsid w:val="007144A8"/>
    <w:rsid w:val="007168AC"/>
    <w:rsid w:val="00716AED"/>
    <w:rsid w:val="007177EF"/>
    <w:rsid w:val="007233B5"/>
    <w:rsid w:val="00724398"/>
    <w:rsid w:val="007245A9"/>
    <w:rsid w:val="00725C6F"/>
    <w:rsid w:val="007318EA"/>
    <w:rsid w:val="00731B1C"/>
    <w:rsid w:val="00732749"/>
    <w:rsid w:val="0073324A"/>
    <w:rsid w:val="007337C9"/>
    <w:rsid w:val="00734AE4"/>
    <w:rsid w:val="00734D69"/>
    <w:rsid w:val="0073602A"/>
    <w:rsid w:val="00736561"/>
    <w:rsid w:val="007416E2"/>
    <w:rsid w:val="00743C9F"/>
    <w:rsid w:val="00743DA8"/>
    <w:rsid w:val="00744BC5"/>
    <w:rsid w:val="0074591E"/>
    <w:rsid w:val="00751A57"/>
    <w:rsid w:val="0075349D"/>
    <w:rsid w:val="007542EB"/>
    <w:rsid w:val="0075560C"/>
    <w:rsid w:val="0075714C"/>
    <w:rsid w:val="00757541"/>
    <w:rsid w:val="0075772F"/>
    <w:rsid w:val="00757929"/>
    <w:rsid w:val="007616D3"/>
    <w:rsid w:val="007617C2"/>
    <w:rsid w:val="00771C43"/>
    <w:rsid w:val="00777852"/>
    <w:rsid w:val="007800C7"/>
    <w:rsid w:val="00780934"/>
    <w:rsid w:val="007821B6"/>
    <w:rsid w:val="00783D3D"/>
    <w:rsid w:val="00783E2F"/>
    <w:rsid w:val="00783ED8"/>
    <w:rsid w:val="007841AB"/>
    <w:rsid w:val="00784483"/>
    <w:rsid w:val="00785650"/>
    <w:rsid w:val="0078620B"/>
    <w:rsid w:val="00786307"/>
    <w:rsid w:val="00787702"/>
    <w:rsid w:val="00790780"/>
    <w:rsid w:val="00791102"/>
    <w:rsid w:val="007918DB"/>
    <w:rsid w:val="00791CD8"/>
    <w:rsid w:val="00792858"/>
    <w:rsid w:val="00793528"/>
    <w:rsid w:val="0079385F"/>
    <w:rsid w:val="007A1B93"/>
    <w:rsid w:val="007A2703"/>
    <w:rsid w:val="007A6400"/>
    <w:rsid w:val="007A64E4"/>
    <w:rsid w:val="007A6D0E"/>
    <w:rsid w:val="007B1892"/>
    <w:rsid w:val="007B2805"/>
    <w:rsid w:val="007B4928"/>
    <w:rsid w:val="007B5C15"/>
    <w:rsid w:val="007B6791"/>
    <w:rsid w:val="007C0F4C"/>
    <w:rsid w:val="007C3FCC"/>
    <w:rsid w:val="007C668C"/>
    <w:rsid w:val="007C7001"/>
    <w:rsid w:val="007D0BA9"/>
    <w:rsid w:val="007D200A"/>
    <w:rsid w:val="007D2D73"/>
    <w:rsid w:val="007D4165"/>
    <w:rsid w:val="007D5A44"/>
    <w:rsid w:val="007D6587"/>
    <w:rsid w:val="007D65BA"/>
    <w:rsid w:val="007D7040"/>
    <w:rsid w:val="007D73B1"/>
    <w:rsid w:val="007E1746"/>
    <w:rsid w:val="007E1FE2"/>
    <w:rsid w:val="007E3123"/>
    <w:rsid w:val="007E3DC0"/>
    <w:rsid w:val="007E4647"/>
    <w:rsid w:val="007E6710"/>
    <w:rsid w:val="007E6EC7"/>
    <w:rsid w:val="007F106B"/>
    <w:rsid w:val="007F1F48"/>
    <w:rsid w:val="007F2074"/>
    <w:rsid w:val="007F35C3"/>
    <w:rsid w:val="007F37BF"/>
    <w:rsid w:val="007F4729"/>
    <w:rsid w:val="007F57CE"/>
    <w:rsid w:val="007F5990"/>
    <w:rsid w:val="00800073"/>
    <w:rsid w:val="008024E6"/>
    <w:rsid w:val="00802B5C"/>
    <w:rsid w:val="008031EA"/>
    <w:rsid w:val="008039B8"/>
    <w:rsid w:val="008039DA"/>
    <w:rsid w:val="00806E31"/>
    <w:rsid w:val="008073E6"/>
    <w:rsid w:val="008075B6"/>
    <w:rsid w:val="00812DA4"/>
    <w:rsid w:val="008133F9"/>
    <w:rsid w:val="008145A4"/>
    <w:rsid w:val="00815E7F"/>
    <w:rsid w:val="00820093"/>
    <w:rsid w:val="00820D83"/>
    <w:rsid w:val="008216D3"/>
    <w:rsid w:val="00822D19"/>
    <w:rsid w:val="008231CA"/>
    <w:rsid w:val="008255B7"/>
    <w:rsid w:val="00825DD0"/>
    <w:rsid w:val="00827E83"/>
    <w:rsid w:val="00831200"/>
    <w:rsid w:val="00833E40"/>
    <w:rsid w:val="00836E99"/>
    <w:rsid w:val="00840C25"/>
    <w:rsid w:val="00841F55"/>
    <w:rsid w:val="00842A15"/>
    <w:rsid w:val="0084425F"/>
    <w:rsid w:val="0085272D"/>
    <w:rsid w:val="00853544"/>
    <w:rsid w:val="008542BB"/>
    <w:rsid w:val="00855B8A"/>
    <w:rsid w:val="00860422"/>
    <w:rsid w:val="008608C2"/>
    <w:rsid w:val="00861397"/>
    <w:rsid w:val="00861C2A"/>
    <w:rsid w:val="008635E9"/>
    <w:rsid w:val="00865A99"/>
    <w:rsid w:val="00866996"/>
    <w:rsid w:val="00872538"/>
    <w:rsid w:val="00874901"/>
    <w:rsid w:val="00874C8C"/>
    <w:rsid w:val="008764B1"/>
    <w:rsid w:val="00882239"/>
    <w:rsid w:val="00885805"/>
    <w:rsid w:val="00885F03"/>
    <w:rsid w:val="0088658F"/>
    <w:rsid w:val="00892787"/>
    <w:rsid w:val="00893AB4"/>
    <w:rsid w:val="00896447"/>
    <w:rsid w:val="008A01B3"/>
    <w:rsid w:val="008A1A26"/>
    <w:rsid w:val="008A2968"/>
    <w:rsid w:val="008A3273"/>
    <w:rsid w:val="008A5224"/>
    <w:rsid w:val="008B0018"/>
    <w:rsid w:val="008B0AD9"/>
    <w:rsid w:val="008B112A"/>
    <w:rsid w:val="008B6A44"/>
    <w:rsid w:val="008B7CF4"/>
    <w:rsid w:val="008C0B5E"/>
    <w:rsid w:val="008C11B6"/>
    <w:rsid w:val="008C1222"/>
    <w:rsid w:val="008C1C3E"/>
    <w:rsid w:val="008C2545"/>
    <w:rsid w:val="008C67F5"/>
    <w:rsid w:val="008C7868"/>
    <w:rsid w:val="008D0C9B"/>
    <w:rsid w:val="008D0D48"/>
    <w:rsid w:val="008D2AB4"/>
    <w:rsid w:val="008D4303"/>
    <w:rsid w:val="008D5299"/>
    <w:rsid w:val="008D568F"/>
    <w:rsid w:val="008D6F0C"/>
    <w:rsid w:val="008D776A"/>
    <w:rsid w:val="008E18F1"/>
    <w:rsid w:val="008E2C2D"/>
    <w:rsid w:val="008E315F"/>
    <w:rsid w:val="008E5421"/>
    <w:rsid w:val="008E59A3"/>
    <w:rsid w:val="008E7D32"/>
    <w:rsid w:val="008F08A4"/>
    <w:rsid w:val="008F0CF3"/>
    <w:rsid w:val="008F1157"/>
    <w:rsid w:val="008F19FF"/>
    <w:rsid w:val="008F20DB"/>
    <w:rsid w:val="008F2218"/>
    <w:rsid w:val="008F3789"/>
    <w:rsid w:val="008F514D"/>
    <w:rsid w:val="0090378E"/>
    <w:rsid w:val="0090438E"/>
    <w:rsid w:val="00904440"/>
    <w:rsid w:val="00906318"/>
    <w:rsid w:val="009064A6"/>
    <w:rsid w:val="0090681A"/>
    <w:rsid w:val="00907599"/>
    <w:rsid w:val="00910882"/>
    <w:rsid w:val="0091113A"/>
    <w:rsid w:val="00912073"/>
    <w:rsid w:val="009143FA"/>
    <w:rsid w:val="009147F9"/>
    <w:rsid w:val="009158B1"/>
    <w:rsid w:val="009177B6"/>
    <w:rsid w:val="00921D9F"/>
    <w:rsid w:val="00922ABD"/>
    <w:rsid w:val="0092379F"/>
    <w:rsid w:val="00923EA5"/>
    <w:rsid w:val="0092515A"/>
    <w:rsid w:val="009267D7"/>
    <w:rsid w:val="00930856"/>
    <w:rsid w:val="00931BD0"/>
    <w:rsid w:val="00931F02"/>
    <w:rsid w:val="00933A3E"/>
    <w:rsid w:val="00933F40"/>
    <w:rsid w:val="00935013"/>
    <w:rsid w:val="009350DB"/>
    <w:rsid w:val="00937776"/>
    <w:rsid w:val="00940473"/>
    <w:rsid w:val="009415BF"/>
    <w:rsid w:val="009429D5"/>
    <w:rsid w:val="00943384"/>
    <w:rsid w:val="009435FA"/>
    <w:rsid w:val="0094424C"/>
    <w:rsid w:val="0094446A"/>
    <w:rsid w:val="00946586"/>
    <w:rsid w:val="00947DAA"/>
    <w:rsid w:val="00952E0D"/>
    <w:rsid w:val="009551C7"/>
    <w:rsid w:val="009571C9"/>
    <w:rsid w:val="00957A70"/>
    <w:rsid w:val="009616D1"/>
    <w:rsid w:val="00961DAE"/>
    <w:rsid w:val="0096327A"/>
    <w:rsid w:val="0096357A"/>
    <w:rsid w:val="009645F8"/>
    <w:rsid w:val="00966DD6"/>
    <w:rsid w:val="009716A8"/>
    <w:rsid w:val="009739A0"/>
    <w:rsid w:val="00973D0C"/>
    <w:rsid w:val="00975353"/>
    <w:rsid w:val="009763CD"/>
    <w:rsid w:val="00976F3F"/>
    <w:rsid w:val="00977B11"/>
    <w:rsid w:val="00980288"/>
    <w:rsid w:val="00981140"/>
    <w:rsid w:val="009827E3"/>
    <w:rsid w:val="00983428"/>
    <w:rsid w:val="00985853"/>
    <w:rsid w:val="00986308"/>
    <w:rsid w:val="0098675C"/>
    <w:rsid w:val="00990BDC"/>
    <w:rsid w:val="00992110"/>
    <w:rsid w:val="00993677"/>
    <w:rsid w:val="00993C73"/>
    <w:rsid w:val="00994DF0"/>
    <w:rsid w:val="00997149"/>
    <w:rsid w:val="00997627"/>
    <w:rsid w:val="00997D1A"/>
    <w:rsid w:val="009A0106"/>
    <w:rsid w:val="009A521E"/>
    <w:rsid w:val="009A6F25"/>
    <w:rsid w:val="009A74D5"/>
    <w:rsid w:val="009B13ED"/>
    <w:rsid w:val="009B1B30"/>
    <w:rsid w:val="009B1FC3"/>
    <w:rsid w:val="009B3261"/>
    <w:rsid w:val="009B36EC"/>
    <w:rsid w:val="009B58CA"/>
    <w:rsid w:val="009B76DC"/>
    <w:rsid w:val="009B7FD0"/>
    <w:rsid w:val="009C05CC"/>
    <w:rsid w:val="009C1926"/>
    <w:rsid w:val="009C20E8"/>
    <w:rsid w:val="009C217A"/>
    <w:rsid w:val="009C21A1"/>
    <w:rsid w:val="009C45C5"/>
    <w:rsid w:val="009C64A7"/>
    <w:rsid w:val="009D0202"/>
    <w:rsid w:val="009D4EFC"/>
    <w:rsid w:val="009D524A"/>
    <w:rsid w:val="009D6A4A"/>
    <w:rsid w:val="009E204D"/>
    <w:rsid w:val="009E6793"/>
    <w:rsid w:val="009F0CA6"/>
    <w:rsid w:val="009F2B1D"/>
    <w:rsid w:val="009F2B2A"/>
    <w:rsid w:val="009F4168"/>
    <w:rsid w:val="009F5C8E"/>
    <w:rsid w:val="009F6409"/>
    <w:rsid w:val="009F7292"/>
    <w:rsid w:val="00A021CA"/>
    <w:rsid w:val="00A035AE"/>
    <w:rsid w:val="00A052CA"/>
    <w:rsid w:val="00A07E46"/>
    <w:rsid w:val="00A11902"/>
    <w:rsid w:val="00A1258E"/>
    <w:rsid w:val="00A155A2"/>
    <w:rsid w:val="00A163EC"/>
    <w:rsid w:val="00A16EAD"/>
    <w:rsid w:val="00A238C9"/>
    <w:rsid w:val="00A329E5"/>
    <w:rsid w:val="00A335A5"/>
    <w:rsid w:val="00A33AC7"/>
    <w:rsid w:val="00A34048"/>
    <w:rsid w:val="00A3604C"/>
    <w:rsid w:val="00A40667"/>
    <w:rsid w:val="00A40AAC"/>
    <w:rsid w:val="00A41B5D"/>
    <w:rsid w:val="00A41F95"/>
    <w:rsid w:val="00A41FCF"/>
    <w:rsid w:val="00A45C3F"/>
    <w:rsid w:val="00A465CE"/>
    <w:rsid w:val="00A504DC"/>
    <w:rsid w:val="00A52C40"/>
    <w:rsid w:val="00A54094"/>
    <w:rsid w:val="00A5424D"/>
    <w:rsid w:val="00A5456B"/>
    <w:rsid w:val="00A54AB7"/>
    <w:rsid w:val="00A55AB7"/>
    <w:rsid w:val="00A564A8"/>
    <w:rsid w:val="00A62710"/>
    <w:rsid w:val="00A6537F"/>
    <w:rsid w:val="00A6794E"/>
    <w:rsid w:val="00A67CC9"/>
    <w:rsid w:val="00A7022F"/>
    <w:rsid w:val="00A703BA"/>
    <w:rsid w:val="00A71871"/>
    <w:rsid w:val="00A7336C"/>
    <w:rsid w:val="00A779BF"/>
    <w:rsid w:val="00A80398"/>
    <w:rsid w:val="00A807CB"/>
    <w:rsid w:val="00A80F06"/>
    <w:rsid w:val="00A82708"/>
    <w:rsid w:val="00A82D48"/>
    <w:rsid w:val="00A84044"/>
    <w:rsid w:val="00A844C5"/>
    <w:rsid w:val="00A84E25"/>
    <w:rsid w:val="00A87D53"/>
    <w:rsid w:val="00A964C2"/>
    <w:rsid w:val="00AA2610"/>
    <w:rsid w:val="00AA2F05"/>
    <w:rsid w:val="00AA36FD"/>
    <w:rsid w:val="00AA4FF4"/>
    <w:rsid w:val="00AA510B"/>
    <w:rsid w:val="00AA601F"/>
    <w:rsid w:val="00AB000B"/>
    <w:rsid w:val="00AB0C6A"/>
    <w:rsid w:val="00AB38F4"/>
    <w:rsid w:val="00AB3BCE"/>
    <w:rsid w:val="00AB3FE1"/>
    <w:rsid w:val="00AB6492"/>
    <w:rsid w:val="00AC0E79"/>
    <w:rsid w:val="00AC2182"/>
    <w:rsid w:val="00AC3720"/>
    <w:rsid w:val="00AC417D"/>
    <w:rsid w:val="00AC4C21"/>
    <w:rsid w:val="00AC5712"/>
    <w:rsid w:val="00AD11E2"/>
    <w:rsid w:val="00AD3ACA"/>
    <w:rsid w:val="00AD3FBF"/>
    <w:rsid w:val="00AD4038"/>
    <w:rsid w:val="00AD7A26"/>
    <w:rsid w:val="00AE0375"/>
    <w:rsid w:val="00AE0702"/>
    <w:rsid w:val="00AE082D"/>
    <w:rsid w:val="00AE14C4"/>
    <w:rsid w:val="00AE2F07"/>
    <w:rsid w:val="00AE302D"/>
    <w:rsid w:val="00AE4434"/>
    <w:rsid w:val="00AE52D7"/>
    <w:rsid w:val="00AE63C4"/>
    <w:rsid w:val="00AF1951"/>
    <w:rsid w:val="00AF2269"/>
    <w:rsid w:val="00AF2495"/>
    <w:rsid w:val="00AF2CC0"/>
    <w:rsid w:val="00AF2DD3"/>
    <w:rsid w:val="00AF6571"/>
    <w:rsid w:val="00B010AB"/>
    <w:rsid w:val="00B02A68"/>
    <w:rsid w:val="00B036BD"/>
    <w:rsid w:val="00B043DA"/>
    <w:rsid w:val="00B04F7B"/>
    <w:rsid w:val="00B0582C"/>
    <w:rsid w:val="00B06DD1"/>
    <w:rsid w:val="00B06DF8"/>
    <w:rsid w:val="00B07CA3"/>
    <w:rsid w:val="00B10C4E"/>
    <w:rsid w:val="00B11368"/>
    <w:rsid w:val="00B11802"/>
    <w:rsid w:val="00B11CF8"/>
    <w:rsid w:val="00B1234F"/>
    <w:rsid w:val="00B17600"/>
    <w:rsid w:val="00B177C6"/>
    <w:rsid w:val="00B21439"/>
    <w:rsid w:val="00B23F35"/>
    <w:rsid w:val="00B250D7"/>
    <w:rsid w:val="00B301CB"/>
    <w:rsid w:val="00B30C8F"/>
    <w:rsid w:val="00B312D2"/>
    <w:rsid w:val="00B3134C"/>
    <w:rsid w:val="00B31632"/>
    <w:rsid w:val="00B330FE"/>
    <w:rsid w:val="00B3349D"/>
    <w:rsid w:val="00B33A5B"/>
    <w:rsid w:val="00B34BD6"/>
    <w:rsid w:val="00B35E7A"/>
    <w:rsid w:val="00B37BEA"/>
    <w:rsid w:val="00B4083D"/>
    <w:rsid w:val="00B41091"/>
    <w:rsid w:val="00B45BA1"/>
    <w:rsid w:val="00B46DFB"/>
    <w:rsid w:val="00B47354"/>
    <w:rsid w:val="00B47B53"/>
    <w:rsid w:val="00B50574"/>
    <w:rsid w:val="00B5093A"/>
    <w:rsid w:val="00B523B6"/>
    <w:rsid w:val="00B5511D"/>
    <w:rsid w:val="00B554C2"/>
    <w:rsid w:val="00B56EEE"/>
    <w:rsid w:val="00B60FA1"/>
    <w:rsid w:val="00B618E8"/>
    <w:rsid w:val="00B6212D"/>
    <w:rsid w:val="00B64730"/>
    <w:rsid w:val="00B64C0E"/>
    <w:rsid w:val="00B6565A"/>
    <w:rsid w:val="00B66221"/>
    <w:rsid w:val="00B66597"/>
    <w:rsid w:val="00B667CB"/>
    <w:rsid w:val="00B667FB"/>
    <w:rsid w:val="00B6788D"/>
    <w:rsid w:val="00B747CB"/>
    <w:rsid w:val="00B75BF5"/>
    <w:rsid w:val="00B76E1C"/>
    <w:rsid w:val="00B77BB7"/>
    <w:rsid w:val="00B81549"/>
    <w:rsid w:val="00B8182B"/>
    <w:rsid w:val="00B82DC7"/>
    <w:rsid w:val="00B86FF8"/>
    <w:rsid w:val="00B90EC7"/>
    <w:rsid w:val="00B93401"/>
    <w:rsid w:val="00B96144"/>
    <w:rsid w:val="00B96658"/>
    <w:rsid w:val="00B969BD"/>
    <w:rsid w:val="00B969EC"/>
    <w:rsid w:val="00BA06DA"/>
    <w:rsid w:val="00BA3057"/>
    <w:rsid w:val="00BA365E"/>
    <w:rsid w:val="00BA3E00"/>
    <w:rsid w:val="00BA71C3"/>
    <w:rsid w:val="00BA7A05"/>
    <w:rsid w:val="00BB03AA"/>
    <w:rsid w:val="00BB0913"/>
    <w:rsid w:val="00BB0E00"/>
    <w:rsid w:val="00BB0EEC"/>
    <w:rsid w:val="00BB1AB9"/>
    <w:rsid w:val="00BB3493"/>
    <w:rsid w:val="00BB4098"/>
    <w:rsid w:val="00BB462F"/>
    <w:rsid w:val="00BB53B3"/>
    <w:rsid w:val="00BB6C2D"/>
    <w:rsid w:val="00BB73E3"/>
    <w:rsid w:val="00BC04F5"/>
    <w:rsid w:val="00BC0F03"/>
    <w:rsid w:val="00BC2F01"/>
    <w:rsid w:val="00BC39DB"/>
    <w:rsid w:val="00BC4D54"/>
    <w:rsid w:val="00BC5272"/>
    <w:rsid w:val="00BC735E"/>
    <w:rsid w:val="00BD0CD5"/>
    <w:rsid w:val="00BD1CDF"/>
    <w:rsid w:val="00BD3F36"/>
    <w:rsid w:val="00BD6B13"/>
    <w:rsid w:val="00BE1D7E"/>
    <w:rsid w:val="00BE2D4E"/>
    <w:rsid w:val="00BE37E7"/>
    <w:rsid w:val="00BE42DB"/>
    <w:rsid w:val="00BE4453"/>
    <w:rsid w:val="00BE6AE3"/>
    <w:rsid w:val="00BF48D5"/>
    <w:rsid w:val="00BF5ABF"/>
    <w:rsid w:val="00BF6F97"/>
    <w:rsid w:val="00BF7AEC"/>
    <w:rsid w:val="00C01291"/>
    <w:rsid w:val="00C02B89"/>
    <w:rsid w:val="00C030C8"/>
    <w:rsid w:val="00C03773"/>
    <w:rsid w:val="00C04823"/>
    <w:rsid w:val="00C04F6E"/>
    <w:rsid w:val="00C0542A"/>
    <w:rsid w:val="00C0571B"/>
    <w:rsid w:val="00C05C19"/>
    <w:rsid w:val="00C06831"/>
    <w:rsid w:val="00C10257"/>
    <w:rsid w:val="00C10D0D"/>
    <w:rsid w:val="00C12835"/>
    <w:rsid w:val="00C12FDA"/>
    <w:rsid w:val="00C13294"/>
    <w:rsid w:val="00C1579A"/>
    <w:rsid w:val="00C15850"/>
    <w:rsid w:val="00C17C33"/>
    <w:rsid w:val="00C20230"/>
    <w:rsid w:val="00C23A57"/>
    <w:rsid w:val="00C266C5"/>
    <w:rsid w:val="00C3075A"/>
    <w:rsid w:val="00C31B5D"/>
    <w:rsid w:val="00C33241"/>
    <w:rsid w:val="00C34006"/>
    <w:rsid w:val="00C345BF"/>
    <w:rsid w:val="00C34691"/>
    <w:rsid w:val="00C35208"/>
    <w:rsid w:val="00C35D91"/>
    <w:rsid w:val="00C3739D"/>
    <w:rsid w:val="00C42053"/>
    <w:rsid w:val="00C432F9"/>
    <w:rsid w:val="00C43A15"/>
    <w:rsid w:val="00C44455"/>
    <w:rsid w:val="00C44923"/>
    <w:rsid w:val="00C47176"/>
    <w:rsid w:val="00C50414"/>
    <w:rsid w:val="00C53202"/>
    <w:rsid w:val="00C536C6"/>
    <w:rsid w:val="00C545AA"/>
    <w:rsid w:val="00C545AC"/>
    <w:rsid w:val="00C55264"/>
    <w:rsid w:val="00C55C73"/>
    <w:rsid w:val="00C56BB6"/>
    <w:rsid w:val="00C62416"/>
    <w:rsid w:val="00C627A5"/>
    <w:rsid w:val="00C6292D"/>
    <w:rsid w:val="00C6347C"/>
    <w:rsid w:val="00C6358C"/>
    <w:rsid w:val="00C63AF8"/>
    <w:rsid w:val="00C6415F"/>
    <w:rsid w:val="00C64AEB"/>
    <w:rsid w:val="00C65208"/>
    <w:rsid w:val="00C6614D"/>
    <w:rsid w:val="00C664F9"/>
    <w:rsid w:val="00C70935"/>
    <w:rsid w:val="00C70DB9"/>
    <w:rsid w:val="00C7238F"/>
    <w:rsid w:val="00C7379D"/>
    <w:rsid w:val="00C74995"/>
    <w:rsid w:val="00C804B7"/>
    <w:rsid w:val="00C80CB4"/>
    <w:rsid w:val="00C826D7"/>
    <w:rsid w:val="00C843AE"/>
    <w:rsid w:val="00C85A97"/>
    <w:rsid w:val="00C86969"/>
    <w:rsid w:val="00C879A9"/>
    <w:rsid w:val="00C9209E"/>
    <w:rsid w:val="00C96666"/>
    <w:rsid w:val="00C97107"/>
    <w:rsid w:val="00CA1144"/>
    <w:rsid w:val="00CA2502"/>
    <w:rsid w:val="00CA30E6"/>
    <w:rsid w:val="00CA3666"/>
    <w:rsid w:val="00CA4D93"/>
    <w:rsid w:val="00CA6149"/>
    <w:rsid w:val="00CA6600"/>
    <w:rsid w:val="00CA6C4B"/>
    <w:rsid w:val="00CA7B91"/>
    <w:rsid w:val="00CB1335"/>
    <w:rsid w:val="00CB148A"/>
    <w:rsid w:val="00CB2BCC"/>
    <w:rsid w:val="00CB5120"/>
    <w:rsid w:val="00CB537A"/>
    <w:rsid w:val="00CB6BC0"/>
    <w:rsid w:val="00CC1670"/>
    <w:rsid w:val="00CC3333"/>
    <w:rsid w:val="00CC40C5"/>
    <w:rsid w:val="00CC49A9"/>
    <w:rsid w:val="00CC5F1C"/>
    <w:rsid w:val="00CC78DE"/>
    <w:rsid w:val="00CC7DDA"/>
    <w:rsid w:val="00CD1C1B"/>
    <w:rsid w:val="00CD1EAF"/>
    <w:rsid w:val="00CD2A10"/>
    <w:rsid w:val="00CD386C"/>
    <w:rsid w:val="00CD52DA"/>
    <w:rsid w:val="00CD62C5"/>
    <w:rsid w:val="00CD6A57"/>
    <w:rsid w:val="00CD72DD"/>
    <w:rsid w:val="00CD7EDC"/>
    <w:rsid w:val="00CE01FA"/>
    <w:rsid w:val="00CE0BC3"/>
    <w:rsid w:val="00CE325B"/>
    <w:rsid w:val="00CE4CB0"/>
    <w:rsid w:val="00CE55C0"/>
    <w:rsid w:val="00CE677A"/>
    <w:rsid w:val="00CE6FAA"/>
    <w:rsid w:val="00CF01B0"/>
    <w:rsid w:val="00CF0DF7"/>
    <w:rsid w:val="00CF3886"/>
    <w:rsid w:val="00CF45DE"/>
    <w:rsid w:val="00CF76A2"/>
    <w:rsid w:val="00CF7AA7"/>
    <w:rsid w:val="00D0076B"/>
    <w:rsid w:val="00D02C2D"/>
    <w:rsid w:val="00D052B0"/>
    <w:rsid w:val="00D07CFF"/>
    <w:rsid w:val="00D1009A"/>
    <w:rsid w:val="00D10E44"/>
    <w:rsid w:val="00D13563"/>
    <w:rsid w:val="00D139CA"/>
    <w:rsid w:val="00D234C0"/>
    <w:rsid w:val="00D24224"/>
    <w:rsid w:val="00D247D5"/>
    <w:rsid w:val="00D31E42"/>
    <w:rsid w:val="00D33B02"/>
    <w:rsid w:val="00D364F3"/>
    <w:rsid w:val="00D373B3"/>
    <w:rsid w:val="00D40751"/>
    <w:rsid w:val="00D43BC5"/>
    <w:rsid w:val="00D460AA"/>
    <w:rsid w:val="00D50310"/>
    <w:rsid w:val="00D52781"/>
    <w:rsid w:val="00D52BBD"/>
    <w:rsid w:val="00D53786"/>
    <w:rsid w:val="00D5550F"/>
    <w:rsid w:val="00D556FD"/>
    <w:rsid w:val="00D56D84"/>
    <w:rsid w:val="00D6101A"/>
    <w:rsid w:val="00D62364"/>
    <w:rsid w:val="00D67584"/>
    <w:rsid w:val="00D67E21"/>
    <w:rsid w:val="00D7006D"/>
    <w:rsid w:val="00D70CDD"/>
    <w:rsid w:val="00D7256A"/>
    <w:rsid w:val="00D7367C"/>
    <w:rsid w:val="00D73A8B"/>
    <w:rsid w:val="00D73CD1"/>
    <w:rsid w:val="00D748BB"/>
    <w:rsid w:val="00D756E8"/>
    <w:rsid w:val="00D83498"/>
    <w:rsid w:val="00D8688D"/>
    <w:rsid w:val="00D906E9"/>
    <w:rsid w:val="00D93231"/>
    <w:rsid w:val="00D95E36"/>
    <w:rsid w:val="00D967C6"/>
    <w:rsid w:val="00D97C42"/>
    <w:rsid w:val="00DA010A"/>
    <w:rsid w:val="00DA07E9"/>
    <w:rsid w:val="00DA164C"/>
    <w:rsid w:val="00DA3BAA"/>
    <w:rsid w:val="00DA4D4E"/>
    <w:rsid w:val="00DB1FBA"/>
    <w:rsid w:val="00DB3E0F"/>
    <w:rsid w:val="00DB3FED"/>
    <w:rsid w:val="00DB78BA"/>
    <w:rsid w:val="00DD2444"/>
    <w:rsid w:val="00DD294B"/>
    <w:rsid w:val="00DD3B76"/>
    <w:rsid w:val="00DD3EBF"/>
    <w:rsid w:val="00DD46E0"/>
    <w:rsid w:val="00DD50FE"/>
    <w:rsid w:val="00DD6130"/>
    <w:rsid w:val="00DD65B7"/>
    <w:rsid w:val="00DD6AD7"/>
    <w:rsid w:val="00DD6EE3"/>
    <w:rsid w:val="00DD71BA"/>
    <w:rsid w:val="00DE0300"/>
    <w:rsid w:val="00DE0B6F"/>
    <w:rsid w:val="00DE0E1B"/>
    <w:rsid w:val="00DE23B9"/>
    <w:rsid w:val="00DE460F"/>
    <w:rsid w:val="00DE49E6"/>
    <w:rsid w:val="00DE59EA"/>
    <w:rsid w:val="00DE6FAD"/>
    <w:rsid w:val="00DF2894"/>
    <w:rsid w:val="00DF4F43"/>
    <w:rsid w:val="00DF5511"/>
    <w:rsid w:val="00E01ECD"/>
    <w:rsid w:val="00E02861"/>
    <w:rsid w:val="00E04F56"/>
    <w:rsid w:val="00E05D3C"/>
    <w:rsid w:val="00E06460"/>
    <w:rsid w:val="00E10091"/>
    <w:rsid w:val="00E10835"/>
    <w:rsid w:val="00E10BB5"/>
    <w:rsid w:val="00E111DD"/>
    <w:rsid w:val="00E11D16"/>
    <w:rsid w:val="00E14AB6"/>
    <w:rsid w:val="00E14D08"/>
    <w:rsid w:val="00E14FB3"/>
    <w:rsid w:val="00E1580B"/>
    <w:rsid w:val="00E2089D"/>
    <w:rsid w:val="00E20CF7"/>
    <w:rsid w:val="00E214F4"/>
    <w:rsid w:val="00E30CFA"/>
    <w:rsid w:val="00E32062"/>
    <w:rsid w:val="00E3326F"/>
    <w:rsid w:val="00E33EB3"/>
    <w:rsid w:val="00E35B57"/>
    <w:rsid w:val="00E368AD"/>
    <w:rsid w:val="00E41D47"/>
    <w:rsid w:val="00E42F7F"/>
    <w:rsid w:val="00E43752"/>
    <w:rsid w:val="00E4416F"/>
    <w:rsid w:val="00E46172"/>
    <w:rsid w:val="00E5044A"/>
    <w:rsid w:val="00E50F98"/>
    <w:rsid w:val="00E52BBC"/>
    <w:rsid w:val="00E562CB"/>
    <w:rsid w:val="00E603EB"/>
    <w:rsid w:val="00E63CFC"/>
    <w:rsid w:val="00E643C2"/>
    <w:rsid w:val="00E644CF"/>
    <w:rsid w:val="00E65D4E"/>
    <w:rsid w:val="00E66294"/>
    <w:rsid w:val="00E6767C"/>
    <w:rsid w:val="00E67958"/>
    <w:rsid w:val="00E67ADE"/>
    <w:rsid w:val="00E67B69"/>
    <w:rsid w:val="00E73000"/>
    <w:rsid w:val="00E74192"/>
    <w:rsid w:val="00E75FA6"/>
    <w:rsid w:val="00E7620F"/>
    <w:rsid w:val="00E7626B"/>
    <w:rsid w:val="00E81C28"/>
    <w:rsid w:val="00E82116"/>
    <w:rsid w:val="00E82155"/>
    <w:rsid w:val="00E86369"/>
    <w:rsid w:val="00E902F9"/>
    <w:rsid w:val="00E92949"/>
    <w:rsid w:val="00E92DD8"/>
    <w:rsid w:val="00E95C47"/>
    <w:rsid w:val="00E96871"/>
    <w:rsid w:val="00E969B3"/>
    <w:rsid w:val="00E96D4F"/>
    <w:rsid w:val="00E97A07"/>
    <w:rsid w:val="00E97F90"/>
    <w:rsid w:val="00EA0121"/>
    <w:rsid w:val="00EA06E9"/>
    <w:rsid w:val="00EA33E0"/>
    <w:rsid w:val="00EA5561"/>
    <w:rsid w:val="00EB641B"/>
    <w:rsid w:val="00EB70CE"/>
    <w:rsid w:val="00EC0FC2"/>
    <w:rsid w:val="00EC697A"/>
    <w:rsid w:val="00EC6E40"/>
    <w:rsid w:val="00EC70D8"/>
    <w:rsid w:val="00ED07A0"/>
    <w:rsid w:val="00ED12B3"/>
    <w:rsid w:val="00ED4DCA"/>
    <w:rsid w:val="00ED5E71"/>
    <w:rsid w:val="00ED62AD"/>
    <w:rsid w:val="00ED6451"/>
    <w:rsid w:val="00ED7BF9"/>
    <w:rsid w:val="00EE0E9C"/>
    <w:rsid w:val="00EE10C4"/>
    <w:rsid w:val="00EE3CCF"/>
    <w:rsid w:val="00EE6425"/>
    <w:rsid w:val="00EE7875"/>
    <w:rsid w:val="00EE7A1B"/>
    <w:rsid w:val="00EF1028"/>
    <w:rsid w:val="00EF11D9"/>
    <w:rsid w:val="00EF2702"/>
    <w:rsid w:val="00EF49B6"/>
    <w:rsid w:val="00F018DC"/>
    <w:rsid w:val="00F0312C"/>
    <w:rsid w:val="00F036A5"/>
    <w:rsid w:val="00F0440E"/>
    <w:rsid w:val="00F0671E"/>
    <w:rsid w:val="00F114EB"/>
    <w:rsid w:val="00F12D80"/>
    <w:rsid w:val="00F146C0"/>
    <w:rsid w:val="00F1590A"/>
    <w:rsid w:val="00F16B33"/>
    <w:rsid w:val="00F240A8"/>
    <w:rsid w:val="00F249B2"/>
    <w:rsid w:val="00F25569"/>
    <w:rsid w:val="00F25746"/>
    <w:rsid w:val="00F26D5E"/>
    <w:rsid w:val="00F27E34"/>
    <w:rsid w:val="00F302B4"/>
    <w:rsid w:val="00F329A3"/>
    <w:rsid w:val="00F32FFF"/>
    <w:rsid w:val="00F33B4B"/>
    <w:rsid w:val="00F34B6F"/>
    <w:rsid w:val="00F40281"/>
    <w:rsid w:val="00F4632D"/>
    <w:rsid w:val="00F46984"/>
    <w:rsid w:val="00F47A3F"/>
    <w:rsid w:val="00F51585"/>
    <w:rsid w:val="00F51887"/>
    <w:rsid w:val="00F54AFC"/>
    <w:rsid w:val="00F56160"/>
    <w:rsid w:val="00F56B85"/>
    <w:rsid w:val="00F56E05"/>
    <w:rsid w:val="00F5760A"/>
    <w:rsid w:val="00F57897"/>
    <w:rsid w:val="00F6090D"/>
    <w:rsid w:val="00F63D6E"/>
    <w:rsid w:val="00F643B6"/>
    <w:rsid w:val="00F6512B"/>
    <w:rsid w:val="00F70DD6"/>
    <w:rsid w:val="00F73DB8"/>
    <w:rsid w:val="00F773E4"/>
    <w:rsid w:val="00F8235C"/>
    <w:rsid w:val="00F8286E"/>
    <w:rsid w:val="00F831B4"/>
    <w:rsid w:val="00F8521E"/>
    <w:rsid w:val="00F869AF"/>
    <w:rsid w:val="00F90920"/>
    <w:rsid w:val="00F91DAC"/>
    <w:rsid w:val="00F926A7"/>
    <w:rsid w:val="00F92735"/>
    <w:rsid w:val="00F96DDE"/>
    <w:rsid w:val="00FA0517"/>
    <w:rsid w:val="00FA2C1C"/>
    <w:rsid w:val="00FA2C54"/>
    <w:rsid w:val="00FA2D44"/>
    <w:rsid w:val="00FA3E60"/>
    <w:rsid w:val="00FA49B5"/>
    <w:rsid w:val="00FA4E0C"/>
    <w:rsid w:val="00FA6AAC"/>
    <w:rsid w:val="00FB164E"/>
    <w:rsid w:val="00FB4F7F"/>
    <w:rsid w:val="00FC13D3"/>
    <w:rsid w:val="00FC29E2"/>
    <w:rsid w:val="00FC3CA1"/>
    <w:rsid w:val="00FC6917"/>
    <w:rsid w:val="00FC740B"/>
    <w:rsid w:val="00FD08D2"/>
    <w:rsid w:val="00FD21D3"/>
    <w:rsid w:val="00FD2BD8"/>
    <w:rsid w:val="00FD388B"/>
    <w:rsid w:val="00FD5360"/>
    <w:rsid w:val="00FD56C3"/>
    <w:rsid w:val="00FD6762"/>
    <w:rsid w:val="00FE035C"/>
    <w:rsid w:val="00FE2E5E"/>
    <w:rsid w:val="00FE4BF7"/>
    <w:rsid w:val="00FE4FA3"/>
    <w:rsid w:val="00FE636B"/>
    <w:rsid w:val="00FF0D38"/>
    <w:rsid w:val="00FF127A"/>
    <w:rsid w:val="00FF1CF0"/>
    <w:rsid w:val="00FF2751"/>
    <w:rsid w:val="00FF3A60"/>
    <w:rsid w:val="00FF4D5B"/>
    <w:rsid w:val="00FF64FC"/>
    <w:rsid w:val="00FF6B3E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B3B3"/>
  <w15:docId w15:val="{145F7CBB-B6DE-489C-AE25-FBFDB924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B9A"/>
  </w:style>
  <w:style w:type="paragraph" w:styleId="Heading1">
    <w:name w:val="heading 1"/>
    <w:basedOn w:val="Normal"/>
    <w:next w:val="Normal"/>
    <w:link w:val="Heading1Char"/>
    <w:uiPriority w:val="9"/>
    <w:qFormat/>
    <w:rsid w:val="006211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BE37E7"/>
    <w:pPr>
      <w:keepNext/>
      <w:spacing w:after="0" w:line="240" w:lineRule="auto"/>
      <w:outlineLvl w:val="2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30"/>
    <w:pPr>
      <w:spacing w:after="160" w:line="259" w:lineRule="auto"/>
      <w:ind w:left="720"/>
      <w:contextualSpacing/>
    </w:pPr>
  </w:style>
  <w:style w:type="paragraph" w:customStyle="1" w:styleId="DocumentHead">
    <w:name w:val="Document Head"/>
    <w:basedOn w:val="Normal"/>
    <w:next w:val="Normal"/>
    <w:autoRedefine/>
    <w:rsid w:val="002300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32"/>
    </w:rPr>
  </w:style>
  <w:style w:type="paragraph" w:customStyle="1" w:styleId="keynumparas">
    <w:name w:val="key num paras"/>
    <w:basedOn w:val="Normal"/>
    <w:rsid w:val="00685131"/>
    <w:pPr>
      <w:numPr>
        <w:numId w:val="1"/>
      </w:numPr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D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04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A5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B56E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6EEE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2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10286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rsid w:val="00BE37E7"/>
    <w:rPr>
      <w:rFonts w:ascii="Times New Roman" w:eastAsia="Arial Unicode MS" w:hAnsi="Times New Roman" w:cs="Times New Roman"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211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E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7416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75394374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0F2D9-D5BC-4A38-9B11-0E247A130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 Assembly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bowena</dc:creator>
  <cp:keywords/>
  <dc:description/>
  <cp:lastModifiedBy>mccanns</cp:lastModifiedBy>
  <cp:revision>4</cp:revision>
  <cp:lastPrinted>2020-02-20T09:35:00Z</cp:lastPrinted>
  <dcterms:created xsi:type="dcterms:W3CDTF">2020-06-26T12:53:00Z</dcterms:created>
  <dcterms:modified xsi:type="dcterms:W3CDTF">2020-06-26T15:08:00Z</dcterms:modified>
</cp:coreProperties>
</file>