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34B0" w14:textId="77777777" w:rsidR="0039016B" w:rsidRPr="0039016B" w:rsidRDefault="0039016B" w:rsidP="00FE40AF">
      <w:pPr>
        <w:keepNext/>
        <w:suppressAutoHyphens w:val="0"/>
        <w:jc w:val="center"/>
        <w:outlineLvl w:val="4"/>
        <w:rPr>
          <w:rFonts w:ascii="Arial" w:hAnsi="Arial"/>
          <w:bCs/>
          <w:sz w:val="16"/>
          <w:lang w:eastAsia="en-US"/>
        </w:rPr>
      </w:pPr>
      <w:bookmarkStart w:id="0" w:name="_GoBack"/>
      <w:bookmarkEnd w:id="0"/>
      <w:r w:rsidRPr="0039016B">
        <w:rPr>
          <w:rFonts w:ascii="Arial" w:hAnsi="Arial"/>
          <w:b/>
          <w:sz w:val="36"/>
          <w:lang w:eastAsia="en-US"/>
        </w:rPr>
        <w:t>NORTHERN IRELAND ASSEMBLY</w:t>
      </w:r>
    </w:p>
    <w:p w14:paraId="7B43CB05" w14:textId="77777777" w:rsidR="000039C7" w:rsidRDefault="000039C7" w:rsidP="00FE40AF">
      <w:pPr>
        <w:keepNext/>
        <w:suppressAutoHyphens w:val="0"/>
        <w:jc w:val="center"/>
        <w:outlineLvl w:val="3"/>
        <w:rPr>
          <w:rFonts w:ascii="Arial" w:hAnsi="Arial"/>
          <w:b/>
          <w:i/>
          <w:iCs/>
          <w:sz w:val="32"/>
          <w:lang w:eastAsia="en-US"/>
        </w:rPr>
      </w:pPr>
    </w:p>
    <w:p w14:paraId="53150CC4" w14:textId="51F691CA" w:rsidR="0039016B" w:rsidRPr="0039016B" w:rsidRDefault="0039016B" w:rsidP="00FE40AF">
      <w:pPr>
        <w:keepNext/>
        <w:suppressAutoHyphens w:val="0"/>
        <w:jc w:val="center"/>
        <w:outlineLvl w:val="3"/>
        <w:rPr>
          <w:rFonts w:ascii="Arial" w:hAnsi="Arial"/>
          <w:b/>
          <w:i/>
          <w:iCs/>
          <w:sz w:val="32"/>
          <w:lang w:eastAsia="en-US"/>
        </w:rPr>
      </w:pPr>
      <w:r w:rsidRPr="0039016B">
        <w:rPr>
          <w:rFonts w:ascii="Arial" w:hAnsi="Arial"/>
          <w:b/>
          <w:i/>
          <w:iCs/>
          <w:sz w:val="32"/>
          <w:lang w:eastAsia="en-US"/>
        </w:rPr>
        <w:t>Job Specification</w:t>
      </w:r>
    </w:p>
    <w:p w14:paraId="42F65C87" w14:textId="77777777" w:rsidR="000039C7" w:rsidRDefault="000039C7" w:rsidP="00FE40AF">
      <w:pPr>
        <w:keepNext/>
        <w:suppressAutoHyphens w:val="0"/>
        <w:jc w:val="center"/>
        <w:outlineLvl w:val="0"/>
        <w:rPr>
          <w:rFonts w:ascii="Arial" w:hAnsi="Arial"/>
          <w:b/>
          <w:sz w:val="40"/>
          <w:lang w:eastAsia="en-US"/>
        </w:rPr>
      </w:pPr>
    </w:p>
    <w:p w14:paraId="6997AA52" w14:textId="72D07A72" w:rsidR="0039016B" w:rsidRPr="0039016B" w:rsidRDefault="0039016B" w:rsidP="00FE40AF">
      <w:pPr>
        <w:keepNext/>
        <w:suppressAutoHyphens w:val="0"/>
        <w:jc w:val="center"/>
        <w:outlineLvl w:val="0"/>
        <w:rPr>
          <w:rFonts w:ascii="Arial" w:hAnsi="Arial"/>
          <w:b/>
          <w:sz w:val="40"/>
          <w:lang w:eastAsia="en-US"/>
        </w:rPr>
      </w:pPr>
      <w:r>
        <w:rPr>
          <w:rFonts w:ascii="Arial" w:hAnsi="Arial"/>
          <w:b/>
          <w:sz w:val="40"/>
          <w:lang w:eastAsia="en-US"/>
        </w:rPr>
        <w:t>Research Officer - Justice</w:t>
      </w:r>
    </w:p>
    <w:p w14:paraId="7A6DF3F0" w14:textId="303F54BE" w:rsidR="0039016B" w:rsidRDefault="0039016B" w:rsidP="00FE40AF">
      <w:pPr>
        <w:suppressAutoHyphens w:val="0"/>
        <w:jc w:val="center"/>
        <w:rPr>
          <w:rFonts w:ascii="Arial" w:hAnsi="Arial" w:cs="Arial"/>
          <w:b/>
          <w:szCs w:val="24"/>
          <w:lang w:eastAsia="en-US"/>
        </w:rPr>
      </w:pPr>
      <w:r w:rsidRPr="0039016B">
        <w:rPr>
          <w:rFonts w:ascii="Arial" w:hAnsi="Arial" w:cs="Arial"/>
          <w:b/>
          <w:szCs w:val="24"/>
          <w:lang w:eastAsia="en-US"/>
        </w:rPr>
        <w:t>(Assembly Grade 5)</w:t>
      </w:r>
    </w:p>
    <w:p w14:paraId="08A2DA9D" w14:textId="77777777" w:rsidR="000039C7" w:rsidRPr="0039016B" w:rsidRDefault="000039C7" w:rsidP="00FE40AF">
      <w:pPr>
        <w:suppressAutoHyphens w:val="0"/>
        <w:jc w:val="center"/>
        <w:rPr>
          <w:rFonts w:ascii="Arial" w:hAnsi="Arial"/>
          <w:b/>
          <w:bCs/>
          <w:sz w:val="20"/>
          <w:lang w:eastAsia="en-US"/>
        </w:rPr>
      </w:pPr>
    </w:p>
    <w:p w14:paraId="67342A75" w14:textId="77777777" w:rsidR="0039016B" w:rsidRPr="0039016B" w:rsidRDefault="0039016B" w:rsidP="00FE40AF">
      <w:pPr>
        <w:keepNext/>
        <w:suppressAutoHyphens w:val="0"/>
        <w:jc w:val="center"/>
        <w:outlineLvl w:val="1"/>
        <w:rPr>
          <w:rFonts w:ascii="Arial" w:hAnsi="Arial"/>
          <w:b/>
          <w:lang w:eastAsia="en-US"/>
        </w:rPr>
      </w:pPr>
      <w:r w:rsidRPr="0039016B">
        <w:rPr>
          <w:rFonts w:ascii="Arial" w:hAnsi="Arial"/>
          <w:b/>
          <w:bCs/>
          <w:lang w:eastAsia="en-US"/>
        </w:rPr>
        <w:t>SALARY RANGE: £37,219</w:t>
      </w:r>
      <w:r w:rsidRPr="0039016B" w:rsidDel="00275691">
        <w:rPr>
          <w:rFonts w:ascii="Arial" w:hAnsi="Arial"/>
          <w:b/>
          <w:bCs/>
          <w:lang w:eastAsia="en-US"/>
        </w:rPr>
        <w:t xml:space="preserve"> </w:t>
      </w:r>
      <w:r w:rsidRPr="0039016B">
        <w:rPr>
          <w:rFonts w:ascii="Arial" w:hAnsi="Arial"/>
          <w:b/>
          <w:bCs/>
          <w:lang w:eastAsia="en-US"/>
        </w:rPr>
        <w:t>- £42,161</w:t>
      </w:r>
    </w:p>
    <w:p w14:paraId="574DB679" w14:textId="77777777" w:rsidR="0039016B" w:rsidRDefault="0039016B" w:rsidP="003E3173">
      <w:pPr>
        <w:suppressAutoHyphens w:val="0"/>
        <w:spacing w:line="300" w:lineRule="exact"/>
        <w:rPr>
          <w:rFonts w:ascii="Arial" w:hAnsi="Arial"/>
          <w:b/>
          <w:u w:val="single"/>
          <w:lang w:eastAsia="en-US"/>
        </w:rPr>
      </w:pPr>
    </w:p>
    <w:p w14:paraId="5B5E3658" w14:textId="77777777" w:rsidR="0039016B" w:rsidRDefault="0039016B" w:rsidP="003E3173">
      <w:pPr>
        <w:suppressAutoHyphens w:val="0"/>
        <w:spacing w:line="300" w:lineRule="exact"/>
        <w:ind w:left="567"/>
        <w:rPr>
          <w:rFonts w:ascii="Arial" w:hAnsi="Arial"/>
          <w:b/>
          <w:u w:val="single"/>
          <w:lang w:eastAsia="en-US"/>
        </w:rPr>
      </w:pPr>
    </w:p>
    <w:p w14:paraId="4857A782" w14:textId="77777777" w:rsidR="007D6499" w:rsidRDefault="007D6499" w:rsidP="003E3173">
      <w:pPr>
        <w:numPr>
          <w:ilvl w:val="0"/>
          <w:numId w:val="5"/>
        </w:numPr>
        <w:suppressAutoHyphens w:val="0"/>
        <w:spacing w:line="300" w:lineRule="exact"/>
        <w:ind w:left="567" w:hanging="567"/>
        <w:rPr>
          <w:rFonts w:ascii="Arial" w:hAnsi="Arial"/>
          <w:b/>
          <w:u w:val="single"/>
          <w:lang w:eastAsia="en-US"/>
        </w:rPr>
      </w:pPr>
      <w:r w:rsidRPr="007D6499">
        <w:rPr>
          <w:rFonts w:ascii="Arial" w:hAnsi="Arial"/>
          <w:b/>
          <w:u w:val="single"/>
          <w:lang w:eastAsia="en-US"/>
        </w:rPr>
        <w:t>INTRODUCTION</w:t>
      </w:r>
    </w:p>
    <w:p w14:paraId="65C20263" w14:textId="77777777" w:rsidR="007D6499" w:rsidRPr="007D6499" w:rsidRDefault="007D6499" w:rsidP="003E3173">
      <w:pPr>
        <w:suppressAutoHyphens w:val="0"/>
        <w:spacing w:line="300" w:lineRule="exact"/>
        <w:ind w:left="567"/>
        <w:rPr>
          <w:rFonts w:ascii="Arial" w:hAnsi="Arial"/>
          <w:b/>
          <w:u w:val="single"/>
          <w:lang w:eastAsia="en-US"/>
        </w:rPr>
      </w:pPr>
    </w:p>
    <w:p w14:paraId="5EE279D6" w14:textId="77777777" w:rsidR="007D6499" w:rsidRPr="008B61CA" w:rsidRDefault="007D6499" w:rsidP="003E3173">
      <w:pPr>
        <w:pStyle w:val="ListParagraph"/>
        <w:numPr>
          <w:ilvl w:val="1"/>
          <w:numId w:val="8"/>
        </w:numPr>
        <w:spacing w:after="240"/>
        <w:ind w:left="567" w:hanging="567"/>
      </w:pPr>
      <w:r>
        <w:t xml:space="preserve"> </w:t>
      </w:r>
      <w:r w:rsidRPr="007D6499">
        <w:t xml:space="preserve">Application forms are available on the Northern Ireland Assembly website and should be completed online. Completed application forms, which demonstrate the skills and experience sought, must be submitted by the closing date of </w:t>
      </w:r>
      <w:r w:rsidRPr="007D6499">
        <w:rPr>
          <w:b/>
        </w:rPr>
        <w:t xml:space="preserve">23:59 on </w:t>
      </w:r>
      <w:r w:rsidR="00D21E57" w:rsidRPr="00B267AC">
        <w:rPr>
          <w:b/>
        </w:rPr>
        <w:t>20</w:t>
      </w:r>
      <w:r w:rsidRPr="00B267AC">
        <w:rPr>
          <w:b/>
        </w:rPr>
        <w:t xml:space="preserve"> November 2016</w:t>
      </w:r>
      <w:r w:rsidRPr="008B61CA">
        <w:t>.</w:t>
      </w:r>
    </w:p>
    <w:p w14:paraId="3168F9D5" w14:textId="77777777" w:rsidR="007D6499" w:rsidRPr="007D6499" w:rsidRDefault="007D6499" w:rsidP="003E3173">
      <w:pPr>
        <w:pStyle w:val="ListParagraph"/>
        <w:numPr>
          <w:ilvl w:val="1"/>
          <w:numId w:val="8"/>
        </w:numPr>
        <w:spacing w:after="240"/>
        <w:ind w:left="567" w:hanging="567"/>
      </w:pPr>
      <w:r>
        <w:rPr>
          <w:b/>
        </w:rPr>
        <w:t xml:space="preserve"> </w:t>
      </w:r>
      <w:r w:rsidRPr="007D6499">
        <w:rPr>
          <w:b/>
        </w:rPr>
        <w:t xml:space="preserve">Applicants are reminded that the application form must be fully completed. </w:t>
      </w:r>
      <w:r>
        <w:rPr>
          <w:b/>
        </w:rPr>
        <w:t xml:space="preserve">   </w:t>
      </w:r>
      <w:r w:rsidRPr="007D6499">
        <w:rPr>
          <w:b/>
        </w:rPr>
        <w:t>Incomplete applications will not be accepted. CVs or other supplementary material will not be accepted in place of, or in addition to, completed application forms.</w:t>
      </w:r>
    </w:p>
    <w:p w14:paraId="23453A38" w14:textId="77777777" w:rsidR="007D6499" w:rsidRPr="007D6499" w:rsidRDefault="007D6499" w:rsidP="003E3173">
      <w:pPr>
        <w:keepNext/>
        <w:numPr>
          <w:ilvl w:val="0"/>
          <w:numId w:val="8"/>
        </w:numPr>
        <w:suppressAutoHyphens w:val="0"/>
        <w:spacing w:after="240" w:line="300" w:lineRule="exact"/>
        <w:ind w:left="567" w:hanging="567"/>
        <w:outlineLvl w:val="2"/>
        <w:rPr>
          <w:rFonts w:ascii="Arial" w:hAnsi="Arial"/>
          <w:b/>
          <w:u w:val="single"/>
          <w:lang w:eastAsia="en-US"/>
        </w:rPr>
      </w:pPr>
      <w:r w:rsidRPr="007D6499">
        <w:rPr>
          <w:rFonts w:ascii="Arial" w:hAnsi="Arial"/>
          <w:b/>
          <w:u w:val="single"/>
          <w:lang w:eastAsia="en-US"/>
        </w:rPr>
        <w:t>BACKGROUND</w:t>
      </w:r>
    </w:p>
    <w:p w14:paraId="31D74804" w14:textId="77777777" w:rsidR="007D6499" w:rsidRPr="007D6499" w:rsidRDefault="007D6499" w:rsidP="003E3173">
      <w:pPr>
        <w:numPr>
          <w:ilvl w:val="1"/>
          <w:numId w:val="8"/>
        </w:numPr>
        <w:suppressAutoHyphens w:val="0"/>
        <w:spacing w:after="240" w:line="300" w:lineRule="exact"/>
        <w:ind w:left="567" w:hanging="567"/>
        <w:rPr>
          <w:rFonts w:ascii="Arial" w:hAnsi="Arial" w:cs="Arial"/>
          <w:b/>
          <w:szCs w:val="24"/>
          <w:lang w:eastAsia="en-US"/>
        </w:rPr>
      </w:pPr>
      <w:r w:rsidRPr="007D6499">
        <w:rPr>
          <w:rFonts w:ascii="Arial" w:hAnsi="Arial" w:cs="Arial"/>
          <w:lang w:eastAsia="en-US"/>
        </w:rPr>
        <w:t xml:space="preserve">The Northern Ireland Assembly Commission (the Commission) is a corporate body established by section 40 of the Northern Ireland Act 1998.  It must provide the Assembly, or ensure that the Assembly is provided, with the property, staff and services required for the Assembly’s purposes. The Commission employs a Secretariat to serve the Assembly. The management structure of the Assembly Secretariat is illustrated in the attached chart. </w:t>
      </w:r>
    </w:p>
    <w:p w14:paraId="2AF29AD8" w14:textId="77777777" w:rsidR="007D6499" w:rsidRPr="00DD1132" w:rsidRDefault="007D6499" w:rsidP="003E3173">
      <w:pPr>
        <w:ind w:left="567" w:hanging="567"/>
        <w:rPr>
          <w:rFonts w:ascii="Arial" w:hAnsi="Arial" w:cs="Arial"/>
          <w:szCs w:val="24"/>
          <w:lang w:eastAsia="en-GB"/>
        </w:rPr>
      </w:pPr>
      <w:r w:rsidRPr="007D6499">
        <w:rPr>
          <w:rFonts w:ascii="Arial" w:hAnsi="Arial" w:cs="Arial"/>
          <w:szCs w:val="24"/>
          <w:lang w:eastAsia="en-US"/>
        </w:rPr>
        <w:t>2.2</w:t>
      </w:r>
      <w:r w:rsidRPr="007D6499">
        <w:rPr>
          <w:rFonts w:ascii="Arial" w:hAnsi="Arial" w:cs="Arial"/>
          <w:szCs w:val="24"/>
          <w:lang w:eastAsia="en-US"/>
        </w:rPr>
        <w:tab/>
      </w:r>
      <w:r w:rsidRPr="00DD1132">
        <w:rPr>
          <w:rFonts w:ascii="Arial" w:hAnsi="Arial" w:cs="Arial"/>
          <w:szCs w:val="24"/>
          <w:lang w:eastAsia="en-GB"/>
        </w:rPr>
        <w:t>Research Officers work within the Research and Information Service (</w:t>
      </w:r>
      <w:proofErr w:type="spellStart"/>
      <w:r w:rsidRPr="00DD1132">
        <w:rPr>
          <w:rFonts w:ascii="Arial" w:hAnsi="Arial" w:cs="Arial"/>
          <w:szCs w:val="24"/>
          <w:lang w:eastAsia="en-GB"/>
        </w:rPr>
        <w:t>RaISe</w:t>
      </w:r>
      <w:proofErr w:type="spellEnd"/>
      <w:r w:rsidRPr="00DD1132">
        <w:rPr>
          <w:rFonts w:ascii="Arial" w:hAnsi="Arial" w:cs="Arial"/>
          <w:szCs w:val="24"/>
          <w:lang w:eastAsia="en-GB"/>
        </w:rPr>
        <w:t xml:space="preserve">) which is part of the Assembly's </w:t>
      </w:r>
      <w:r>
        <w:rPr>
          <w:rFonts w:ascii="Arial" w:hAnsi="Arial" w:cs="Arial"/>
          <w:szCs w:val="24"/>
          <w:lang w:eastAsia="en-GB"/>
        </w:rPr>
        <w:t>Parliamentary Services</w:t>
      </w:r>
      <w:r w:rsidRPr="00DD1132">
        <w:rPr>
          <w:rFonts w:ascii="Arial" w:hAnsi="Arial" w:cs="Arial"/>
          <w:szCs w:val="24"/>
          <w:lang w:eastAsia="en-GB"/>
        </w:rPr>
        <w:t xml:space="preserve"> Directorate. </w:t>
      </w:r>
    </w:p>
    <w:p w14:paraId="382B1EB2" w14:textId="77777777" w:rsidR="007D6499" w:rsidRPr="00DD1132" w:rsidRDefault="007D6499" w:rsidP="003E3173">
      <w:pPr>
        <w:rPr>
          <w:rFonts w:ascii="Arial" w:hAnsi="Arial" w:cs="Arial"/>
          <w:szCs w:val="24"/>
          <w:lang w:eastAsia="en-GB"/>
        </w:rPr>
      </w:pPr>
    </w:p>
    <w:p w14:paraId="69455E6A" w14:textId="44746BD2" w:rsidR="007D6499" w:rsidRPr="007D6499" w:rsidRDefault="007D6499" w:rsidP="003E3173">
      <w:pPr>
        <w:pStyle w:val="ListParagraph"/>
        <w:numPr>
          <w:ilvl w:val="1"/>
          <w:numId w:val="9"/>
        </w:numPr>
        <w:ind w:left="567" w:hanging="567"/>
        <w:rPr>
          <w:rFonts w:cs="Arial"/>
          <w:szCs w:val="24"/>
          <w:lang w:eastAsia="en-GB"/>
        </w:rPr>
      </w:pPr>
      <w:r w:rsidRPr="007D6499">
        <w:rPr>
          <w:rFonts w:cs="Arial"/>
          <w:szCs w:val="24"/>
          <w:lang w:eastAsia="en-GB"/>
        </w:rPr>
        <w:t xml:space="preserve">The key business priority for </w:t>
      </w:r>
      <w:proofErr w:type="spellStart"/>
      <w:r w:rsidRPr="007D6499">
        <w:rPr>
          <w:rFonts w:cs="Arial"/>
          <w:szCs w:val="24"/>
          <w:lang w:eastAsia="en-GB"/>
        </w:rPr>
        <w:t>RaISe</w:t>
      </w:r>
      <w:proofErr w:type="spellEnd"/>
      <w:r w:rsidRPr="007D6499">
        <w:rPr>
          <w:rFonts w:cs="Arial"/>
          <w:szCs w:val="24"/>
          <w:lang w:eastAsia="en-GB"/>
        </w:rPr>
        <w:t xml:space="preserve"> is the provision of a professional research </w:t>
      </w:r>
      <w:r w:rsidR="00E63344">
        <w:rPr>
          <w:rFonts w:cs="Arial"/>
          <w:szCs w:val="24"/>
          <w:lang w:eastAsia="en-GB"/>
        </w:rPr>
        <w:t xml:space="preserve">  </w:t>
      </w:r>
      <w:r w:rsidRPr="007D6499">
        <w:rPr>
          <w:rFonts w:cs="Arial"/>
          <w:szCs w:val="24"/>
          <w:lang w:eastAsia="en-GB"/>
        </w:rPr>
        <w:t>service that delivers:</w:t>
      </w:r>
    </w:p>
    <w:p w14:paraId="2543FADA" w14:textId="77777777" w:rsidR="007D6499" w:rsidRPr="00DD1132" w:rsidRDefault="007D6499" w:rsidP="003E3173">
      <w:pPr>
        <w:rPr>
          <w:rFonts w:ascii="Arial" w:hAnsi="Arial" w:cs="Arial"/>
          <w:szCs w:val="24"/>
          <w:lang w:eastAsia="en-GB"/>
        </w:rPr>
      </w:pPr>
    </w:p>
    <w:p w14:paraId="3BFB37B7" w14:textId="77777777" w:rsidR="007D6499" w:rsidRPr="00DD1132" w:rsidRDefault="007D6499"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high quality research on all subject areas within the Assembly’s legislative competence and business interest;</w:t>
      </w:r>
    </w:p>
    <w:p w14:paraId="2F953C00" w14:textId="77777777" w:rsidR="007D6499" w:rsidRPr="00DD1132" w:rsidRDefault="007D6499" w:rsidP="003E3173">
      <w:pPr>
        <w:ind w:left="1560"/>
        <w:contextualSpacing/>
        <w:rPr>
          <w:rFonts w:ascii="Arial" w:hAnsi="Arial" w:cs="Arial"/>
          <w:szCs w:val="24"/>
          <w:lang w:eastAsia="en-GB"/>
        </w:rPr>
      </w:pPr>
    </w:p>
    <w:p w14:paraId="0B2BA1A6" w14:textId="77777777" w:rsidR="007D6499" w:rsidRPr="00DD1132" w:rsidRDefault="007D6499"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 xml:space="preserve">written and oral briefings based on this research for Members, their staff and Assembly Committees; </w:t>
      </w:r>
    </w:p>
    <w:p w14:paraId="23E50206" w14:textId="77777777" w:rsidR="007D6499" w:rsidRPr="00DD1132" w:rsidRDefault="007D6499" w:rsidP="003E3173">
      <w:pPr>
        <w:ind w:left="1560"/>
        <w:contextualSpacing/>
        <w:rPr>
          <w:rFonts w:ascii="Arial" w:hAnsi="Arial" w:cs="Arial"/>
          <w:szCs w:val="24"/>
          <w:lang w:eastAsia="en-GB"/>
        </w:rPr>
      </w:pPr>
    </w:p>
    <w:p w14:paraId="238B53CF" w14:textId="77777777" w:rsidR="007D6499" w:rsidRPr="00DD1132" w:rsidRDefault="007D6499"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research support, briefing and advice to the Assembly’s Secretariat.</w:t>
      </w:r>
    </w:p>
    <w:p w14:paraId="331AE572" w14:textId="77777777" w:rsidR="007D6499" w:rsidRPr="00DD1132" w:rsidRDefault="007D6499" w:rsidP="003E3173">
      <w:pPr>
        <w:rPr>
          <w:rFonts w:ascii="Arial" w:hAnsi="Arial" w:cs="Arial"/>
          <w:szCs w:val="24"/>
          <w:lang w:eastAsia="en-GB"/>
        </w:rPr>
      </w:pPr>
    </w:p>
    <w:p w14:paraId="29E11790" w14:textId="0E576B1C" w:rsidR="007D6499" w:rsidRPr="00DD1132" w:rsidRDefault="003E3173" w:rsidP="003E3173">
      <w:pPr>
        <w:ind w:left="567" w:hanging="567"/>
        <w:rPr>
          <w:rFonts w:ascii="Arial" w:hAnsi="Arial" w:cs="Arial"/>
          <w:szCs w:val="24"/>
          <w:lang w:eastAsia="en-GB"/>
        </w:rPr>
      </w:pPr>
      <w:r>
        <w:rPr>
          <w:rFonts w:ascii="Arial" w:hAnsi="Arial" w:cs="Arial"/>
          <w:szCs w:val="24"/>
          <w:lang w:eastAsia="en-GB"/>
        </w:rPr>
        <w:lastRenderedPageBreak/>
        <w:t>2.4</w:t>
      </w:r>
      <w:r>
        <w:rPr>
          <w:rFonts w:ascii="Arial" w:hAnsi="Arial" w:cs="Arial"/>
          <w:szCs w:val="24"/>
          <w:lang w:eastAsia="en-GB"/>
        </w:rPr>
        <w:tab/>
      </w:r>
      <w:r w:rsidR="007D6499" w:rsidRPr="00DD1132">
        <w:rPr>
          <w:rFonts w:ascii="Arial" w:hAnsi="Arial" w:cs="Arial"/>
          <w:szCs w:val="24"/>
          <w:lang w:eastAsia="en-GB"/>
        </w:rPr>
        <w:t xml:space="preserve">Research staff work directly with Assembly Members and Committees in the production of non-partisan, objective and evidence based research. </w:t>
      </w:r>
      <w:proofErr w:type="spellStart"/>
      <w:r w:rsidR="007D6499" w:rsidRPr="00DD1132">
        <w:rPr>
          <w:rFonts w:ascii="Arial" w:hAnsi="Arial" w:cs="Arial"/>
          <w:szCs w:val="24"/>
          <w:lang w:eastAsia="en-GB"/>
        </w:rPr>
        <w:t>RaISe</w:t>
      </w:r>
      <w:proofErr w:type="spellEnd"/>
      <w:r w:rsidR="007D6499" w:rsidRPr="00DD1132">
        <w:rPr>
          <w:rFonts w:ascii="Arial" w:hAnsi="Arial" w:cs="Arial"/>
          <w:szCs w:val="24"/>
          <w:lang w:eastAsia="en-GB"/>
        </w:rPr>
        <w:t xml:space="preserve"> aims to cover, in depth, the major subject areas that are within the Assembly’s legislative competence and to provide reasonable coverage of all other policy related subjects.</w:t>
      </w:r>
    </w:p>
    <w:p w14:paraId="3B51BE4A" w14:textId="77777777" w:rsidR="007D6499" w:rsidRPr="007D6499" w:rsidRDefault="007D6499" w:rsidP="003E3173">
      <w:pPr>
        <w:suppressAutoHyphens w:val="0"/>
        <w:ind w:left="567" w:hanging="567"/>
        <w:rPr>
          <w:rFonts w:ascii="Arial" w:hAnsi="Arial" w:cs="Arial"/>
          <w:bCs/>
          <w:szCs w:val="24"/>
          <w:lang w:eastAsia="en-US"/>
        </w:rPr>
      </w:pPr>
    </w:p>
    <w:p w14:paraId="49FDE197" w14:textId="77777777" w:rsidR="007D6499" w:rsidRPr="007D6499" w:rsidRDefault="007D6499" w:rsidP="003E3173">
      <w:pPr>
        <w:suppressAutoHyphens w:val="0"/>
        <w:ind w:left="567" w:hanging="567"/>
        <w:rPr>
          <w:rFonts w:ascii="Arial" w:hAnsi="Arial" w:cs="Arial"/>
          <w:szCs w:val="24"/>
          <w:lang w:eastAsia="en-US"/>
        </w:rPr>
      </w:pPr>
      <w:r>
        <w:rPr>
          <w:rFonts w:ascii="Arial" w:hAnsi="Arial" w:cs="Arial"/>
          <w:szCs w:val="24"/>
          <w:lang w:eastAsia="en-US"/>
        </w:rPr>
        <w:t xml:space="preserve">2.5   </w:t>
      </w:r>
      <w:r w:rsidRPr="007D6499">
        <w:rPr>
          <w:rFonts w:ascii="Arial" w:hAnsi="Arial" w:cs="Arial"/>
          <w:szCs w:val="24"/>
          <w:lang w:eastAsia="en-US"/>
        </w:rPr>
        <w:t>The management structure of the Assembly Secretariat and</w:t>
      </w:r>
    </w:p>
    <w:p w14:paraId="2BC44D5A" w14:textId="528DCC43" w:rsidR="007D6499" w:rsidRPr="007D6499" w:rsidRDefault="007D6499" w:rsidP="003E3173">
      <w:pPr>
        <w:suppressAutoHyphens w:val="0"/>
        <w:ind w:left="720" w:hanging="153"/>
        <w:rPr>
          <w:rFonts w:ascii="Arial" w:hAnsi="Arial" w:cs="Arial"/>
          <w:b/>
          <w:color w:val="FF0000"/>
          <w:szCs w:val="24"/>
          <w:lang w:eastAsia="en-US"/>
        </w:rPr>
      </w:pPr>
      <w:r w:rsidRPr="007D6499">
        <w:rPr>
          <w:rFonts w:ascii="Arial" w:hAnsi="Arial" w:cs="Arial"/>
          <w:szCs w:val="24"/>
          <w:lang w:eastAsia="en-US"/>
        </w:rPr>
        <w:t>Parliamentary Services is il</w:t>
      </w:r>
      <w:r w:rsidR="005664F7">
        <w:rPr>
          <w:rFonts w:ascii="Arial" w:hAnsi="Arial" w:cs="Arial"/>
          <w:szCs w:val="24"/>
          <w:lang w:eastAsia="en-US"/>
        </w:rPr>
        <w:t>lustrated in the attached chart.</w:t>
      </w:r>
    </w:p>
    <w:p w14:paraId="24D833F6" w14:textId="77777777" w:rsidR="007D6499" w:rsidRPr="007D6499" w:rsidRDefault="007D6499" w:rsidP="003E3173">
      <w:pPr>
        <w:suppressAutoHyphens w:val="0"/>
        <w:ind w:left="567" w:hanging="567"/>
        <w:rPr>
          <w:rFonts w:ascii="Arial" w:hAnsi="Arial" w:cs="Arial"/>
          <w:bCs/>
          <w:sz w:val="20"/>
          <w:szCs w:val="24"/>
          <w:lang w:eastAsia="en-US"/>
        </w:rPr>
      </w:pPr>
    </w:p>
    <w:p w14:paraId="154E3C09" w14:textId="08A1FBE4" w:rsidR="007D6499" w:rsidRPr="003E3173" w:rsidRDefault="007D6499" w:rsidP="003E3173">
      <w:pPr>
        <w:pStyle w:val="ListParagraph"/>
        <w:numPr>
          <w:ilvl w:val="0"/>
          <w:numId w:val="17"/>
        </w:numPr>
        <w:spacing w:after="240"/>
        <w:ind w:left="567" w:hanging="567"/>
      </w:pPr>
      <w:r w:rsidRPr="003E3173">
        <w:rPr>
          <w:b/>
          <w:u w:val="single"/>
        </w:rPr>
        <w:t>LOCATION</w:t>
      </w:r>
    </w:p>
    <w:p w14:paraId="7561ECAC" w14:textId="33A9F62C" w:rsidR="007D6499" w:rsidRPr="007D6499" w:rsidRDefault="004B626E" w:rsidP="003E3173">
      <w:pPr>
        <w:pStyle w:val="ListParagraph"/>
        <w:numPr>
          <w:ilvl w:val="1"/>
          <w:numId w:val="18"/>
        </w:numPr>
        <w:spacing w:after="240"/>
        <w:ind w:left="567" w:hanging="567"/>
      </w:pPr>
      <w:r>
        <w:rPr>
          <w:rFonts w:cs="Arial"/>
          <w:szCs w:val="24"/>
        </w:rPr>
        <w:t>The successful applicant</w:t>
      </w:r>
      <w:r w:rsidR="007D6499" w:rsidRPr="007D6499">
        <w:rPr>
          <w:rFonts w:cs="Arial"/>
          <w:szCs w:val="24"/>
        </w:rPr>
        <w:t xml:space="preserve"> will be based</w:t>
      </w:r>
      <w:r w:rsidR="007D6499" w:rsidRPr="007D6499">
        <w:t xml:space="preserve"> in Parliament Buildings, Belfast.</w:t>
      </w:r>
    </w:p>
    <w:p w14:paraId="48C186A8" w14:textId="77777777" w:rsidR="007D6499" w:rsidRPr="0039016B" w:rsidRDefault="007D6499" w:rsidP="003E3173">
      <w:pPr>
        <w:pStyle w:val="ListParagraph"/>
        <w:numPr>
          <w:ilvl w:val="0"/>
          <w:numId w:val="11"/>
        </w:numPr>
        <w:spacing w:after="240"/>
        <w:ind w:left="567" w:hanging="567"/>
      </w:pPr>
      <w:r w:rsidRPr="0039016B">
        <w:rPr>
          <w:b/>
          <w:u w:val="single"/>
        </w:rPr>
        <w:t>JOB DESCRIPTION</w:t>
      </w:r>
    </w:p>
    <w:p w14:paraId="19240545" w14:textId="15B6BCBC" w:rsidR="007D6499" w:rsidRPr="003B7944" w:rsidRDefault="005145F6" w:rsidP="003B7944">
      <w:pPr>
        <w:suppressAutoHyphens w:val="0"/>
        <w:spacing w:after="240" w:line="300" w:lineRule="exact"/>
        <w:ind w:left="567"/>
        <w:rPr>
          <w:rFonts w:ascii="Arial" w:hAnsi="Arial"/>
          <w:lang w:eastAsia="en-US"/>
        </w:rPr>
      </w:pPr>
      <w:r>
        <w:rPr>
          <w:rFonts w:ascii="Arial" w:hAnsi="Arial"/>
          <w:b/>
          <w:u w:val="single"/>
          <w:lang w:eastAsia="en-US"/>
        </w:rPr>
        <w:t>Main duties and responsibilities</w:t>
      </w:r>
    </w:p>
    <w:p w14:paraId="15EAE3CA" w14:textId="7D5890A1" w:rsidR="005145F6" w:rsidRPr="00DD1132" w:rsidRDefault="003E3173" w:rsidP="003E3173">
      <w:pPr>
        <w:ind w:left="567" w:hanging="567"/>
        <w:rPr>
          <w:rFonts w:ascii="Arial" w:hAnsi="Arial" w:cs="Arial"/>
          <w:szCs w:val="24"/>
        </w:rPr>
      </w:pPr>
      <w:r>
        <w:rPr>
          <w:rFonts w:ascii="Arial" w:hAnsi="Arial" w:cs="Arial"/>
          <w:szCs w:val="24"/>
        </w:rPr>
        <w:t>4.1</w:t>
      </w:r>
      <w:r>
        <w:rPr>
          <w:rFonts w:ascii="Arial" w:hAnsi="Arial" w:cs="Arial"/>
          <w:szCs w:val="24"/>
        </w:rPr>
        <w:tab/>
      </w:r>
      <w:r w:rsidR="005145F6" w:rsidRPr="00DD1132">
        <w:rPr>
          <w:rFonts w:ascii="Arial" w:hAnsi="Arial" w:cs="Arial"/>
          <w:szCs w:val="24"/>
        </w:rPr>
        <w:t>The main duties and responsibilities of the post are:</w:t>
      </w:r>
    </w:p>
    <w:p w14:paraId="6F3166F1" w14:textId="77777777" w:rsidR="005145F6" w:rsidRPr="00DD1132" w:rsidRDefault="005145F6" w:rsidP="003E3173">
      <w:pPr>
        <w:rPr>
          <w:rFonts w:ascii="Arial" w:hAnsi="Arial" w:cs="Arial"/>
          <w:szCs w:val="24"/>
        </w:rPr>
      </w:pPr>
    </w:p>
    <w:p w14:paraId="55470BFC" w14:textId="77777777" w:rsidR="005145F6" w:rsidRPr="00DD1132" w:rsidRDefault="005145F6"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 xml:space="preserve">producing research papers and other explanatory material covering the area of </w:t>
      </w:r>
      <w:r>
        <w:rPr>
          <w:rFonts w:ascii="Arial" w:hAnsi="Arial" w:cs="Arial"/>
          <w:szCs w:val="24"/>
          <w:lang w:eastAsia="en-GB"/>
        </w:rPr>
        <w:t xml:space="preserve">justice </w:t>
      </w:r>
      <w:r w:rsidRPr="00DD1132">
        <w:rPr>
          <w:rFonts w:ascii="Arial" w:hAnsi="Arial" w:cs="Arial"/>
          <w:szCs w:val="24"/>
          <w:lang w:eastAsia="en-GB"/>
        </w:rPr>
        <w:t>as well as a range of subject areas falling within the remit of the Research Service;</w:t>
      </w:r>
    </w:p>
    <w:p w14:paraId="21A393B2" w14:textId="77777777" w:rsidR="005145F6" w:rsidRPr="00DD1132" w:rsidRDefault="005145F6" w:rsidP="003E3173">
      <w:pPr>
        <w:suppressAutoHyphens w:val="0"/>
        <w:ind w:left="1560"/>
        <w:contextualSpacing/>
        <w:rPr>
          <w:rFonts w:ascii="Arial" w:hAnsi="Arial" w:cs="Arial"/>
          <w:szCs w:val="24"/>
          <w:lang w:eastAsia="en-GB"/>
        </w:rPr>
      </w:pPr>
    </w:p>
    <w:p w14:paraId="1B65E2A4" w14:textId="77777777" w:rsidR="005145F6" w:rsidRPr="00DD1132" w:rsidRDefault="005145F6"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providing timely, accurate and non-partisan answers to enquiries from Members and their staff.  This will include oral and written briefings which will often have to be provided at short notice;</w:t>
      </w:r>
    </w:p>
    <w:p w14:paraId="2EB4724A" w14:textId="77777777" w:rsidR="005145F6" w:rsidRPr="00DD1132" w:rsidRDefault="005145F6" w:rsidP="003E3173">
      <w:pPr>
        <w:suppressAutoHyphens w:val="0"/>
        <w:ind w:left="1560"/>
        <w:contextualSpacing/>
        <w:rPr>
          <w:rFonts w:ascii="Arial" w:hAnsi="Arial" w:cs="Arial"/>
          <w:szCs w:val="24"/>
          <w:lang w:eastAsia="en-GB"/>
        </w:rPr>
      </w:pPr>
    </w:p>
    <w:p w14:paraId="5B914A03" w14:textId="77777777" w:rsidR="005145F6" w:rsidRPr="00DD1132" w:rsidRDefault="005145F6"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writing short briefs both in preparation for and in response to Assembly debates and Committee meetings;</w:t>
      </w:r>
    </w:p>
    <w:p w14:paraId="6FD139B7" w14:textId="77777777" w:rsidR="005145F6" w:rsidRPr="00DD1132" w:rsidRDefault="005145F6" w:rsidP="003E3173">
      <w:pPr>
        <w:suppressAutoHyphens w:val="0"/>
        <w:ind w:left="1560"/>
        <w:contextualSpacing/>
        <w:rPr>
          <w:rFonts w:ascii="Arial" w:hAnsi="Arial" w:cs="Arial"/>
          <w:szCs w:val="24"/>
          <w:lang w:eastAsia="en-GB"/>
        </w:rPr>
      </w:pPr>
    </w:p>
    <w:p w14:paraId="48A01F82" w14:textId="77777777" w:rsidR="005145F6" w:rsidRPr="00DD1132" w:rsidRDefault="005145F6"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providing a full range of research services and support for the Assembly Committees, Members and Secretariat;</w:t>
      </w:r>
    </w:p>
    <w:p w14:paraId="41E5AC26" w14:textId="77777777" w:rsidR="005145F6" w:rsidRPr="00DD1132" w:rsidRDefault="005145F6" w:rsidP="003E3173">
      <w:pPr>
        <w:suppressAutoHyphens w:val="0"/>
        <w:ind w:left="1560"/>
        <w:contextualSpacing/>
        <w:rPr>
          <w:rFonts w:ascii="Arial" w:hAnsi="Arial" w:cs="Arial"/>
          <w:szCs w:val="24"/>
          <w:lang w:eastAsia="en-GB"/>
        </w:rPr>
      </w:pPr>
    </w:p>
    <w:p w14:paraId="2309F331" w14:textId="77777777" w:rsidR="005145F6" w:rsidRPr="00DD1132" w:rsidRDefault="005145F6"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retrieving and synthesising information from government and external sources, particularly electronic, including on-line databases;</w:t>
      </w:r>
    </w:p>
    <w:p w14:paraId="4FC359EB" w14:textId="77777777" w:rsidR="005145F6" w:rsidRPr="00DD1132" w:rsidRDefault="005145F6" w:rsidP="003E3173">
      <w:pPr>
        <w:suppressAutoHyphens w:val="0"/>
        <w:ind w:left="1560"/>
        <w:contextualSpacing/>
        <w:rPr>
          <w:rFonts w:ascii="Arial" w:hAnsi="Arial" w:cs="Arial"/>
          <w:szCs w:val="24"/>
          <w:lang w:eastAsia="en-GB"/>
        </w:rPr>
      </w:pPr>
    </w:p>
    <w:p w14:paraId="145D7247" w14:textId="2274C6CE" w:rsidR="005145F6" w:rsidRPr="00DD1132" w:rsidRDefault="005145F6"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liais</w:t>
      </w:r>
      <w:r w:rsidR="006D4367">
        <w:rPr>
          <w:rFonts w:ascii="Arial" w:hAnsi="Arial" w:cs="Arial"/>
          <w:szCs w:val="24"/>
          <w:lang w:eastAsia="en-GB"/>
        </w:rPr>
        <w:t>ing</w:t>
      </w:r>
      <w:r w:rsidRPr="00DD1132">
        <w:rPr>
          <w:rFonts w:ascii="Arial" w:hAnsi="Arial" w:cs="Arial"/>
          <w:szCs w:val="24"/>
          <w:lang w:eastAsia="en-GB"/>
        </w:rPr>
        <w:t xml:space="preserve"> with government departments, academics and others to ensure that information is high quality, accurate, comprehensive and up to date;</w:t>
      </w:r>
    </w:p>
    <w:p w14:paraId="5FF5C277" w14:textId="77777777" w:rsidR="005145F6" w:rsidRPr="00DD1132" w:rsidRDefault="005145F6" w:rsidP="003E3173">
      <w:pPr>
        <w:suppressAutoHyphens w:val="0"/>
        <w:ind w:left="1560"/>
        <w:contextualSpacing/>
        <w:rPr>
          <w:rFonts w:ascii="Arial" w:hAnsi="Arial" w:cs="Arial"/>
          <w:szCs w:val="24"/>
          <w:lang w:eastAsia="en-GB"/>
        </w:rPr>
      </w:pPr>
    </w:p>
    <w:p w14:paraId="723243AB" w14:textId="343FD141" w:rsidR="005145F6" w:rsidRPr="00DD1132" w:rsidRDefault="005145F6"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work</w:t>
      </w:r>
      <w:r w:rsidR="006D4367">
        <w:rPr>
          <w:rFonts w:ascii="Arial" w:hAnsi="Arial" w:cs="Arial"/>
          <w:szCs w:val="24"/>
          <w:lang w:eastAsia="en-GB"/>
        </w:rPr>
        <w:t>ing</w:t>
      </w:r>
      <w:r w:rsidRPr="00DD1132">
        <w:rPr>
          <w:rFonts w:ascii="Arial" w:hAnsi="Arial" w:cs="Arial"/>
          <w:szCs w:val="24"/>
          <w:lang w:eastAsia="en-GB"/>
        </w:rPr>
        <w:t xml:space="preserve"> as an effective team player and contribut</w:t>
      </w:r>
      <w:r w:rsidR="006D4367">
        <w:rPr>
          <w:rFonts w:ascii="Arial" w:hAnsi="Arial" w:cs="Arial"/>
          <w:szCs w:val="24"/>
          <w:lang w:eastAsia="en-GB"/>
        </w:rPr>
        <w:t>ing</w:t>
      </w:r>
      <w:r w:rsidRPr="00DD1132">
        <w:rPr>
          <w:rFonts w:ascii="Arial" w:hAnsi="Arial" w:cs="Arial"/>
          <w:szCs w:val="24"/>
          <w:lang w:eastAsia="en-GB"/>
        </w:rPr>
        <w:t xml:space="preserve"> to development of </w:t>
      </w:r>
      <w:proofErr w:type="spellStart"/>
      <w:r w:rsidRPr="00DD1132">
        <w:rPr>
          <w:rFonts w:ascii="Arial" w:hAnsi="Arial" w:cs="Arial"/>
          <w:szCs w:val="24"/>
          <w:lang w:eastAsia="en-GB"/>
        </w:rPr>
        <w:t>RaISe</w:t>
      </w:r>
      <w:proofErr w:type="spellEnd"/>
      <w:r w:rsidRPr="00DD1132">
        <w:rPr>
          <w:rFonts w:ascii="Arial" w:hAnsi="Arial" w:cs="Arial"/>
          <w:szCs w:val="24"/>
          <w:lang w:eastAsia="en-GB"/>
        </w:rPr>
        <w:t>;</w:t>
      </w:r>
    </w:p>
    <w:p w14:paraId="0D5ADB4E" w14:textId="77777777" w:rsidR="005145F6" w:rsidRPr="00DD1132" w:rsidRDefault="005145F6" w:rsidP="003E3173">
      <w:pPr>
        <w:suppressAutoHyphens w:val="0"/>
        <w:ind w:left="1560"/>
        <w:contextualSpacing/>
        <w:rPr>
          <w:rFonts w:ascii="Arial" w:hAnsi="Arial" w:cs="Arial"/>
          <w:szCs w:val="24"/>
          <w:lang w:eastAsia="en-GB"/>
        </w:rPr>
      </w:pPr>
    </w:p>
    <w:p w14:paraId="719BED44" w14:textId="3B6B181F" w:rsidR="005145F6" w:rsidRPr="00DD1132" w:rsidRDefault="006D4367" w:rsidP="003E3173">
      <w:pPr>
        <w:numPr>
          <w:ilvl w:val="0"/>
          <w:numId w:val="4"/>
        </w:numPr>
        <w:suppressAutoHyphens w:val="0"/>
        <w:ind w:left="1560"/>
        <w:contextualSpacing/>
        <w:rPr>
          <w:rFonts w:ascii="Arial" w:hAnsi="Arial" w:cs="Arial"/>
          <w:szCs w:val="24"/>
          <w:lang w:eastAsia="en-GB"/>
        </w:rPr>
      </w:pPr>
      <w:r>
        <w:rPr>
          <w:rFonts w:ascii="Arial" w:hAnsi="Arial" w:cs="Arial"/>
          <w:szCs w:val="24"/>
          <w:lang w:eastAsia="en-GB"/>
        </w:rPr>
        <w:t xml:space="preserve">carrying out </w:t>
      </w:r>
      <w:r w:rsidR="005145F6" w:rsidRPr="00DD1132">
        <w:rPr>
          <w:rFonts w:ascii="Arial" w:hAnsi="Arial" w:cs="Arial"/>
          <w:szCs w:val="24"/>
          <w:lang w:eastAsia="en-GB"/>
        </w:rPr>
        <w:t xml:space="preserve">such other duties as may be required which fall within the research business of the </w:t>
      </w:r>
      <w:proofErr w:type="spellStart"/>
      <w:r w:rsidR="005145F6" w:rsidRPr="00DD1132">
        <w:rPr>
          <w:rFonts w:ascii="Arial" w:hAnsi="Arial" w:cs="Arial"/>
          <w:szCs w:val="24"/>
          <w:lang w:eastAsia="en-GB"/>
        </w:rPr>
        <w:t>RaISe</w:t>
      </w:r>
      <w:proofErr w:type="spellEnd"/>
      <w:r w:rsidR="005145F6" w:rsidRPr="00DD1132">
        <w:rPr>
          <w:rFonts w:ascii="Arial" w:hAnsi="Arial" w:cs="Arial"/>
          <w:szCs w:val="24"/>
          <w:lang w:eastAsia="en-GB"/>
        </w:rPr>
        <w:t>; and</w:t>
      </w:r>
    </w:p>
    <w:p w14:paraId="05EA30CF" w14:textId="77777777" w:rsidR="005145F6" w:rsidRPr="00DD1132" w:rsidRDefault="005145F6" w:rsidP="003E3173">
      <w:pPr>
        <w:suppressAutoHyphens w:val="0"/>
        <w:ind w:left="1560"/>
        <w:contextualSpacing/>
        <w:rPr>
          <w:rFonts w:ascii="Arial" w:hAnsi="Arial" w:cs="Arial"/>
          <w:szCs w:val="24"/>
          <w:lang w:eastAsia="en-GB"/>
        </w:rPr>
      </w:pPr>
    </w:p>
    <w:p w14:paraId="045F2648" w14:textId="05A8746E" w:rsidR="005145F6" w:rsidRPr="00DD1132" w:rsidRDefault="005145F6" w:rsidP="003E3173">
      <w:pPr>
        <w:numPr>
          <w:ilvl w:val="0"/>
          <w:numId w:val="4"/>
        </w:numPr>
        <w:suppressAutoHyphens w:val="0"/>
        <w:ind w:left="1560"/>
        <w:contextualSpacing/>
        <w:rPr>
          <w:rFonts w:ascii="Arial" w:hAnsi="Arial" w:cs="Arial"/>
          <w:szCs w:val="24"/>
          <w:lang w:eastAsia="en-GB"/>
        </w:rPr>
      </w:pPr>
      <w:r w:rsidRPr="00DD1132">
        <w:rPr>
          <w:rFonts w:ascii="Arial" w:hAnsi="Arial" w:cs="Arial"/>
          <w:szCs w:val="24"/>
          <w:lang w:eastAsia="en-GB"/>
        </w:rPr>
        <w:t>comply</w:t>
      </w:r>
      <w:r w:rsidR="006D4367">
        <w:rPr>
          <w:rFonts w:ascii="Arial" w:hAnsi="Arial" w:cs="Arial"/>
          <w:szCs w:val="24"/>
          <w:lang w:eastAsia="en-GB"/>
        </w:rPr>
        <w:t>ing</w:t>
      </w:r>
      <w:r w:rsidRPr="00DD1132">
        <w:rPr>
          <w:rFonts w:ascii="Arial" w:hAnsi="Arial" w:cs="Arial"/>
          <w:szCs w:val="24"/>
          <w:lang w:eastAsia="en-GB"/>
        </w:rPr>
        <w:t xml:space="preserve"> with the Assembly’s Equal Opportunities and Dignity at Work policies and procedures.</w:t>
      </w:r>
    </w:p>
    <w:p w14:paraId="514C4AA8" w14:textId="1E7338E3" w:rsidR="007D6499" w:rsidRDefault="007D6499" w:rsidP="003E3173">
      <w:pPr>
        <w:rPr>
          <w:rFonts w:ascii="Arial" w:hAnsi="Arial" w:cs="Arial"/>
          <w:b/>
          <w:szCs w:val="24"/>
        </w:rPr>
      </w:pPr>
    </w:p>
    <w:p w14:paraId="455A25F8" w14:textId="2E6F7C34" w:rsidR="003B7944" w:rsidRDefault="003B7944" w:rsidP="003E3173">
      <w:pPr>
        <w:rPr>
          <w:rFonts w:ascii="Arial" w:hAnsi="Arial" w:cs="Arial"/>
          <w:b/>
          <w:szCs w:val="24"/>
        </w:rPr>
      </w:pPr>
    </w:p>
    <w:p w14:paraId="05FC99F5" w14:textId="045BD157" w:rsidR="003B7944" w:rsidRDefault="003B7944" w:rsidP="003E3173">
      <w:pPr>
        <w:rPr>
          <w:rFonts w:ascii="Arial" w:hAnsi="Arial" w:cs="Arial"/>
          <w:b/>
          <w:szCs w:val="24"/>
        </w:rPr>
      </w:pPr>
    </w:p>
    <w:p w14:paraId="517AA536" w14:textId="6920E1B4" w:rsidR="003B7944" w:rsidRDefault="003B7944" w:rsidP="003E3173">
      <w:pPr>
        <w:rPr>
          <w:rFonts w:ascii="Arial" w:hAnsi="Arial" w:cs="Arial"/>
          <w:b/>
          <w:szCs w:val="24"/>
        </w:rPr>
      </w:pPr>
    </w:p>
    <w:p w14:paraId="2D7FB578" w14:textId="77777777" w:rsidR="003B7944" w:rsidRPr="00DD1132" w:rsidRDefault="003B7944" w:rsidP="003E3173">
      <w:pPr>
        <w:rPr>
          <w:rFonts w:ascii="Arial" w:hAnsi="Arial" w:cs="Arial"/>
          <w:b/>
          <w:szCs w:val="24"/>
        </w:rPr>
      </w:pPr>
    </w:p>
    <w:p w14:paraId="7CDD287D" w14:textId="00170920" w:rsidR="008E4680" w:rsidRDefault="00D21E57" w:rsidP="003B7944">
      <w:pPr>
        <w:pStyle w:val="Heading3"/>
        <w:numPr>
          <w:ilvl w:val="0"/>
          <w:numId w:val="11"/>
        </w:numPr>
        <w:ind w:left="567" w:hanging="567"/>
        <w:rPr>
          <w:sz w:val="24"/>
          <w:szCs w:val="24"/>
        </w:rPr>
      </w:pPr>
      <w:r>
        <w:rPr>
          <w:sz w:val="24"/>
          <w:szCs w:val="24"/>
        </w:rPr>
        <w:t>ESSENTIAL CRITERIA</w:t>
      </w:r>
    </w:p>
    <w:p w14:paraId="3D9B0B8E" w14:textId="77777777" w:rsidR="003B7944" w:rsidRPr="003B7944" w:rsidRDefault="003B7944" w:rsidP="003B7944">
      <w:pPr>
        <w:pStyle w:val="ListParagraph"/>
        <w:numPr>
          <w:ilvl w:val="0"/>
          <w:numId w:val="0"/>
        </w:numPr>
        <w:ind w:left="360"/>
      </w:pPr>
    </w:p>
    <w:p w14:paraId="0709E7E7" w14:textId="7439088B" w:rsidR="00CD6FCD" w:rsidRPr="003B7944" w:rsidRDefault="005145F6" w:rsidP="003B7944">
      <w:pPr>
        <w:ind w:left="567" w:hanging="567"/>
        <w:rPr>
          <w:rFonts w:ascii="Arial" w:hAnsi="Arial" w:cs="Arial"/>
          <w:szCs w:val="24"/>
        </w:rPr>
      </w:pPr>
      <w:r>
        <w:rPr>
          <w:rFonts w:ascii="Arial" w:hAnsi="Arial" w:cs="Arial"/>
          <w:szCs w:val="24"/>
        </w:rPr>
        <w:t>5.1</w:t>
      </w:r>
      <w:r w:rsidR="008E4680">
        <w:rPr>
          <w:rFonts w:ascii="Arial" w:hAnsi="Arial" w:cs="Arial"/>
          <w:szCs w:val="24"/>
        </w:rPr>
        <w:tab/>
      </w:r>
      <w:r w:rsidR="008E4680" w:rsidRPr="0006513B">
        <w:rPr>
          <w:rFonts w:ascii="Arial" w:hAnsi="Arial" w:cs="Arial"/>
          <w:szCs w:val="24"/>
        </w:rPr>
        <w:t>Applicants must meet the qualification and experience requirements set out below:</w:t>
      </w:r>
    </w:p>
    <w:p w14:paraId="2212314E" w14:textId="77777777" w:rsidR="00CD6FCD" w:rsidRPr="00A27829" w:rsidRDefault="00CD6FCD" w:rsidP="003E3173">
      <w:pPr>
        <w:ind w:left="1134" w:hanging="425"/>
        <w:rPr>
          <w:rFonts w:ascii="Arial" w:hAnsi="Arial" w:cs="Arial"/>
          <w:szCs w:val="24"/>
        </w:rPr>
      </w:pPr>
    </w:p>
    <w:p w14:paraId="2EFA5381" w14:textId="1697B0FC" w:rsidR="00CD6FCD" w:rsidRPr="00A27829" w:rsidRDefault="00CD6FCD" w:rsidP="003E3173">
      <w:pPr>
        <w:ind w:left="1134" w:hanging="425"/>
        <w:rPr>
          <w:rFonts w:ascii="Arial" w:hAnsi="Arial" w:cs="Arial"/>
          <w:szCs w:val="24"/>
        </w:rPr>
      </w:pPr>
      <w:r w:rsidRPr="00A27829">
        <w:rPr>
          <w:rFonts w:ascii="Arial" w:hAnsi="Arial" w:cs="Arial"/>
          <w:szCs w:val="24"/>
        </w:rPr>
        <w:t>(</w:t>
      </w:r>
      <w:proofErr w:type="spellStart"/>
      <w:r w:rsidRPr="00A27829">
        <w:rPr>
          <w:rFonts w:ascii="Arial" w:hAnsi="Arial" w:cs="Arial"/>
          <w:szCs w:val="24"/>
        </w:rPr>
        <w:t>i</w:t>
      </w:r>
      <w:proofErr w:type="spellEnd"/>
      <w:r w:rsidRPr="00A27829">
        <w:rPr>
          <w:rFonts w:ascii="Arial" w:hAnsi="Arial" w:cs="Arial"/>
          <w:szCs w:val="24"/>
        </w:rPr>
        <w:t>)</w:t>
      </w:r>
      <w:r w:rsidRPr="00A27829">
        <w:rPr>
          <w:rFonts w:ascii="Arial" w:hAnsi="Arial" w:cs="Arial"/>
          <w:szCs w:val="24"/>
        </w:rPr>
        <w:tab/>
      </w:r>
      <w:r w:rsidR="003E3173">
        <w:rPr>
          <w:rFonts w:ascii="Arial" w:hAnsi="Arial" w:cs="Arial"/>
          <w:szCs w:val="24"/>
        </w:rPr>
        <w:t>A</w:t>
      </w:r>
      <w:r w:rsidRPr="00AD21BA">
        <w:rPr>
          <w:rFonts w:ascii="Arial" w:hAnsi="Arial" w:cs="Arial"/>
          <w:szCs w:val="24"/>
        </w:rPr>
        <w:t>t least</w:t>
      </w:r>
      <w:r w:rsidR="00FD4D9A">
        <w:rPr>
          <w:rFonts w:ascii="Arial" w:hAnsi="Arial" w:cs="Arial"/>
          <w:szCs w:val="24"/>
        </w:rPr>
        <w:t xml:space="preserve"> a </w:t>
      </w:r>
      <w:r w:rsidR="00A67FC8" w:rsidRPr="00A67FC8">
        <w:rPr>
          <w:rFonts w:ascii="Arial" w:hAnsi="Arial" w:cs="Arial"/>
          <w:szCs w:val="24"/>
        </w:rPr>
        <w:t xml:space="preserve">Second-class </w:t>
      </w:r>
      <w:proofErr w:type="gramStart"/>
      <w:r w:rsidR="00A67FC8" w:rsidRPr="00A67FC8">
        <w:rPr>
          <w:rFonts w:ascii="Arial" w:hAnsi="Arial" w:cs="Arial"/>
          <w:szCs w:val="24"/>
        </w:rPr>
        <w:t>honours</w:t>
      </w:r>
      <w:proofErr w:type="gramEnd"/>
      <w:r w:rsidR="00A67FC8" w:rsidRPr="00A67FC8">
        <w:rPr>
          <w:rFonts w:ascii="Arial" w:hAnsi="Arial" w:cs="Arial"/>
          <w:szCs w:val="24"/>
        </w:rPr>
        <w:t xml:space="preserve">, lower division (2:2) </w:t>
      </w:r>
      <w:r w:rsidRPr="00AD21BA">
        <w:rPr>
          <w:rFonts w:ascii="Arial" w:hAnsi="Arial" w:cs="Arial"/>
          <w:szCs w:val="24"/>
        </w:rPr>
        <w:t>degree</w:t>
      </w:r>
      <w:r w:rsidR="00FD4D9A">
        <w:rPr>
          <w:rFonts w:ascii="Arial" w:hAnsi="Arial" w:cs="Arial"/>
          <w:szCs w:val="24"/>
        </w:rPr>
        <w:t xml:space="preserve"> </w:t>
      </w:r>
      <w:r w:rsidRPr="00AD21BA">
        <w:rPr>
          <w:rFonts w:ascii="Arial" w:hAnsi="Arial" w:cs="Arial"/>
          <w:szCs w:val="24"/>
        </w:rPr>
        <w:t xml:space="preserve">(or equivalent) </w:t>
      </w:r>
      <w:r w:rsidR="00FD4D9A">
        <w:rPr>
          <w:rFonts w:ascii="Arial" w:hAnsi="Arial" w:cs="Arial"/>
          <w:szCs w:val="24"/>
        </w:rPr>
        <w:t>through which candidates have gained an</w:t>
      </w:r>
      <w:r w:rsidR="00FD4D9A" w:rsidRPr="00FD4D9A">
        <w:rPr>
          <w:rFonts w:ascii="Arial" w:hAnsi="Arial" w:cs="Arial"/>
          <w:szCs w:val="24"/>
        </w:rPr>
        <w:t xml:space="preserve"> understanding of the </w:t>
      </w:r>
      <w:r w:rsidR="00FD4D9A">
        <w:rPr>
          <w:rFonts w:ascii="Arial" w:hAnsi="Arial" w:cs="Arial"/>
          <w:szCs w:val="24"/>
        </w:rPr>
        <w:t>development and</w:t>
      </w:r>
      <w:r w:rsidR="00FD4D9A" w:rsidRPr="00FD4D9A">
        <w:rPr>
          <w:rFonts w:ascii="Arial" w:hAnsi="Arial" w:cs="Arial"/>
          <w:szCs w:val="24"/>
        </w:rPr>
        <w:t xml:space="preserve"> analysis</w:t>
      </w:r>
      <w:r w:rsidR="00FE40AF">
        <w:rPr>
          <w:rFonts w:ascii="Arial" w:hAnsi="Arial" w:cs="Arial"/>
          <w:szCs w:val="24"/>
        </w:rPr>
        <w:t xml:space="preserve"> of public policy or law making;</w:t>
      </w:r>
    </w:p>
    <w:p w14:paraId="5462515B" w14:textId="77777777" w:rsidR="00CD6FCD" w:rsidRPr="00A27829" w:rsidRDefault="00CD6FCD" w:rsidP="003E3173">
      <w:pPr>
        <w:ind w:left="1134"/>
        <w:rPr>
          <w:rFonts w:ascii="Arial" w:hAnsi="Arial" w:cs="Arial"/>
          <w:b/>
          <w:szCs w:val="24"/>
          <w:u w:val="single"/>
        </w:rPr>
      </w:pPr>
    </w:p>
    <w:p w14:paraId="5AD7F390" w14:textId="77777777" w:rsidR="00CD6FCD" w:rsidRPr="00A27829" w:rsidRDefault="00CD6FCD" w:rsidP="003E3173">
      <w:pPr>
        <w:ind w:left="1134"/>
        <w:rPr>
          <w:rFonts w:ascii="Arial" w:hAnsi="Arial" w:cs="Arial"/>
          <w:szCs w:val="24"/>
        </w:rPr>
      </w:pPr>
      <w:r w:rsidRPr="00A27829">
        <w:rPr>
          <w:rFonts w:ascii="Arial" w:hAnsi="Arial" w:cs="Arial"/>
          <w:b/>
          <w:szCs w:val="24"/>
          <w:u w:val="single"/>
        </w:rPr>
        <w:t>and</w:t>
      </w:r>
    </w:p>
    <w:p w14:paraId="29A7BD8C" w14:textId="77777777" w:rsidR="00CD6FCD" w:rsidRPr="00A27829" w:rsidRDefault="00CD6FCD" w:rsidP="003E3173">
      <w:pPr>
        <w:ind w:left="1134" w:hanging="425"/>
        <w:rPr>
          <w:rFonts w:ascii="Arial" w:hAnsi="Arial" w:cs="Arial"/>
          <w:szCs w:val="24"/>
        </w:rPr>
      </w:pPr>
      <w:r w:rsidRPr="00A27829">
        <w:rPr>
          <w:rFonts w:ascii="Arial" w:hAnsi="Arial" w:cs="Arial"/>
          <w:szCs w:val="24"/>
        </w:rPr>
        <w:t xml:space="preserve">     </w:t>
      </w:r>
    </w:p>
    <w:p w14:paraId="2F4B7C2E" w14:textId="0174606B" w:rsidR="00ED7319" w:rsidRDefault="00CD6FCD" w:rsidP="003E3173">
      <w:pPr>
        <w:ind w:left="1134"/>
        <w:rPr>
          <w:rFonts w:ascii="Arial" w:hAnsi="Arial" w:cs="Arial"/>
          <w:szCs w:val="24"/>
        </w:rPr>
      </w:pPr>
      <w:r w:rsidRPr="00A27829">
        <w:rPr>
          <w:rFonts w:ascii="Arial" w:hAnsi="Arial" w:cs="Arial"/>
          <w:szCs w:val="24"/>
        </w:rPr>
        <w:t>at least three years</w:t>
      </w:r>
      <w:r w:rsidR="00E01C74">
        <w:rPr>
          <w:rFonts w:ascii="Arial" w:hAnsi="Arial" w:cs="Arial"/>
          <w:szCs w:val="24"/>
        </w:rPr>
        <w:t>’</w:t>
      </w:r>
      <w:r w:rsidRPr="00A27829">
        <w:rPr>
          <w:rFonts w:ascii="Arial" w:hAnsi="Arial" w:cs="Arial"/>
          <w:szCs w:val="24"/>
        </w:rPr>
        <w:t xml:space="preserve"> post </w:t>
      </w:r>
      <w:r w:rsidR="00E01C74">
        <w:rPr>
          <w:rFonts w:ascii="Arial" w:hAnsi="Arial" w:cs="Arial"/>
          <w:szCs w:val="24"/>
        </w:rPr>
        <w:t xml:space="preserve">degree (or equivalent) </w:t>
      </w:r>
      <w:r w:rsidRPr="00A27829">
        <w:rPr>
          <w:rFonts w:ascii="Arial" w:hAnsi="Arial" w:cs="Arial"/>
          <w:szCs w:val="24"/>
        </w:rPr>
        <w:t>work experience of</w:t>
      </w:r>
      <w:r w:rsidR="00FE40AF">
        <w:rPr>
          <w:rFonts w:ascii="Arial" w:hAnsi="Arial" w:cs="Arial"/>
          <w:szCs w:val="24"/>
        </w:rPr>
        <w:t>;</w:t>
      </w:r>
      <w:r w:rsidRPr="00A27829">
        <w:rPr>
          <w:rFonts w:ascii="Arial" w:hAnsi="Arial" w:cs="Arial"/>
          <w:szCs w:val="24"/>
        </w:rPr>
        <w:t xml:space="preserve"> </w:t>
      </w:r>
    </w:p>
    <w:p w14:paraId="3D55B74C" w14:textId="77777777" w:rsidR="00ED7319" w:rsidRDefault="00ED7319" w:rsidP="003E3173">
      <w:pPr>
        <w:ind w:left="1134"/>
        <w:rPr>
          <w:rFonts w:ascii="Arial" w:hAnsi="Arial" w:cs="Arial"/>
          <w:szCs w:val="24"/>
        </w:rPr>
      </w:pPr>
    </w:p>
    <w:p w14:paraId="231F5C5B" w14:textId="189F69F3" w:rsidR="00CD6FCD" w:rsidRDefault="00FE40AF" w:rsidP="003E3173">
      <w:pPr>
        <w:pStyle w:val="ListParagraph"/>
        <w:numPr>
          <w:ilvl w:val="0"/>
          <w:numId w:val="15"/>
        </w:numPr>
        <w:rPr>
          <w:rFonts w:cs="Arial"/>
          <w:szCs w:val="24"/>
        </w:rPr>
      </w:pPr>
      <w:r>
        <w:rPr>
          <w:rFonts w:cs="Arial"/>
          <w:szCs w:val="24"/>
        </w:rPr>
        <w:t>c</w:t>
      </w:r>
      <w:r w:rsidR="00CD6FCD" w:rsidRPr="00ED7319">
        <w:rPr>
          <w:rFonts w:cs="Arial"/>
          <w:szCs w:val="24"/>
        </w:rPr>
        <w:t xml:space="preserve">onducting objective, </w:t>
      </w:r>
      <w:r w:rsidR="008B61CA" w:rsidRPr="00ED7319">
        <w:rPr>
          <w:rFonts w:cs="Arial"/>
          <w:szCs w:val="24"/>
        </w:rPr>
        <w:t xml:space="preserve">justice related, </w:t>
      </w:r>
      <w:r w:rsidR="00CD6FCD" w:rsidRPr="00ED7319">
        <w:rPr>
          <w:rFonts w:cs="Arial"/>
          <w:szCs w:val="24"/>
        </w:rPr>
        <w:t>evidence based research</w:t>
      </w:r>
      <w:r>
        <w:rPr>
          <w:rFonts w:cs="Arial"/>
          <w:szCs w:val="24"/>
        </w:rPr>
        <w:t>;</w:t>
      </w:r>
      <w:r w:rsidR="00CD6FCD" w:rsidRPr="00ED7319">
        <w:rPr>
          <w:rFonts w:cs="Arial"/>
          <w:szCs w:val="24"/>
        </w:rPr>
        <w:t xml:space="preserve"> </w:t>
      </w:r>
    </w:p>
    <w:p w14:paraId="41CBABDA" w14:textId="77777777" w:rsidR="00AB7B9D" w:rsidRPr="00ED7319" w:rsidRDefault="00AB7B9D" w:rsidP="003E3173">
      <w:pPr>
        <w:pStyle w:val="ListParagraph"/>
        <w:numPr>
          <w:ilvl w:val="0"/>
          <w:numId w:val="0"/>
        </w:numPr>
        <w:ind w:left="1854"/>
        <w:rPr>
          <w:rFonts w:cs="Arial"/>
          <w:szCs w:val="24"/>
        </w:rPr>
      </w:pPr>
    </w:p>
    <w:p w14:paraId="52B2C06F" w14:textId="22E32382" w:rsidR="00E01C74" w:rsidRPr="00ED7319" w:rsidRDefault="00FE40AF" w:rsidP="003E3173">
      <w:pPr>
        <w:pStyle w:val="ListParagraph"/>
        <w:numPr>
          <w:ilvl w:val="0"/>
          <w:numId w:val="15"/>
        </w:numPr>
        <w:rPr>
          <w:rFonts w:cs="Arial"/>
          <w:szCs w:val="24"/>
        </w:rPr>
      </w:pPr>
      <w:r>
        <w:rPr>
          <w:rFonts w:cs="Arial"/>
          <w:szCs w:val="24"/>
        </w:rPr>
        <w:t>p</w:t>
      </w:r>
      <w:r w:rsidR="00E01C74" w:rsidRPr="00ED7319">
        <w:rPr>
          <w:rFonts w:cs="Arial"/>
          <w:szCs w:val="24"/>
        </w:rPr>
        <w:t xml:space="preserve">roducing and delivering justice related </w:t>
      </w:r>
      <w:r w:rsidR="005441F1">
        <w:rPr>
          <w:rFonts w:cs="Arial"/>
          <w:szCs w:val="24"/>
        </w:rPr>
        <w:t xml:space="preserve">research </w:t>
      </w:r>
      <w:r w:rsidR="00E01C74" w:rsidRPr="00ED7319">
        <w:rPr>
          <w:rFonts w:cs="Arial"/>
          <w:szCs w:val="24"/>
        </w:rPr>
        <w:t>findings to decision makers.</w:t>
      </w:r>
    </w:p>
    <w:p w14:paraId="0526E741" w14:textId="77777777" w:rsidR="00CD6FCD" w:rsidRPr="00A27829" w:rsidRDefault="00CD6FCD" w:rsidP="003E3173">
      <w:pPr>
        <w:ind w:left="1134" w:hanging="425"/>
        <w:rPr>
          <w:rFonts w:ascii="Arial" w:hAnsi="Arial" w:cs="Arial"/>
          <w:b/>
          <w:szCs w:val="24"/>
          <w:u w:val="single"/>
        </w:rPr>
      </w:pPr>
    </w:p>
    <w:p w14:paraId="40825412" w14:textId="77777777" w:rsidR="00CD6FCD" w:rsidRPr="00A27829" w:rsidRDefault="00CD6FCD" w:rsidP="003E3173">
      <w:pPr>
        <w:ind w:left="1134" w:hanging="425"/>
        <w:rPr>
          <w:rFonts w:ascii="Arial" w:hAnsi="Arial" w:cs="Arial"/>
          <w:b/>
          <w:szCs w:val="24"/>
          <w:u w:val="single"/>
        </w:rPr>
      </w:pPr>
      <w:r w:rsidRPr="00A27829">
        <w:rPr>
          <w:rFonts w:ascii="Arial" w:hAnsi="Arial" w:cs="Arial"/>
          <w:b/>
          <w:szCs w:val="24"/>
          <w:u w:val="single"/>
        </w:rPr>
        <w:t>OR</w:t>
      </w:r>
    </w:p>
    <w:p w14:paraId="62E01DDD" w14:textId="77777777" w:rsidR="00CD6FCD" w:rsidRPr="00A27829" w:rsidRDefault="00CD6FCD" w:rsidP="003E3173">
      <w:pPr>
        <w:ind w:left="1134" w:hanging="425"/>
        <w:rPr>
          <w:rFonts w:ascii="Arial" w:hAnsi="Arial" w:cs="Arial"/>
          <w:szCs w:val="24"/>
        </w:rPr>
      </w:pPr>
    </w:p>
    <w:p w14:paraId="4AE693A2" w14:textId="31630F77" w:rsidR="00CD6FCD" w:rsidRPr="00A27829" w:rsidRDefault="00CD6FCD" w:rsidP="003E3173">
      <w:pPr>
        <w:ind w:left="1134" w:hanging="425"/>
        <w:rPr>
          <w:rFonts w:ascii="Arial" w:hAnsi="Arial" w:cs="Arial"/>
          <w:szCs w:val="24"/>
        </w:rPr>
      </w:pPr>
      <w:r w:rsidRPr="00A27829">
        <w:rPr>
          <w:rFonts w:ascii="Arial" w:hAnsi="Arial" w:cs="Arial"/>
          <w:szCs w:val="24"/>
        </w:rPr>
        <w:t>(ii)</w:t>
      </w:r>
      <w:r w:rsidRPr="00A27829">
        <w:rPr>
          <w:rFonts w:ascii="Arial" w:hAnsi="Arial" w:cs="Arial"/>
          <w:szCs w:val="24"/>
        </w:rPr>
        <w:tab/>
      </w:r>
      <w:r w:rsidR="003E3173">
        <w:rPr>
          <w:rFonts w:ascii="Arial" w:hAnsi="Arial" w:cs="Arial"/>
          <w:szCs w:val="24"/>
        </w:rPr>
        <w:t>A</w:t>
      </w:r>
      <w:r w:rsidRPr="00AD21BA">
        <w:rPr>
          <w:rFonts w:ascii="Arial" w:hAnsi="Arial" w:cs="Arial"/>
          <w:szCs w:val="24"/>
        </w:rPr>
        <w:t xml:space="preserve">t least a post-graduate degree </w:t>
      </w:r>
      <w:r w:rsidR="008B61CA">
        <w:rPr>
          <w:rFonts w:ascii="Arial" w:hAnsi="Arial" w:cs="Arial"/>
          <w:szCs w:val="24"/>
        </w:rPr>
        <w:t xml:space="preserve">(or equivalent) </w:t>
      </w:r>
      <w:r w:rsidRPr="00AD21BA">
        <w:rPr>
          <w:rFonts w:ascii="Arial" w:hAnsi="Arial" w:cs="Arial"/>
          <w:szCs w:val="24"/>
        </w:rPr>
        <w:t xml:space="preserve">(Masters or higher gained via examination or research) </w:t>
      </w:r>
      <w:r w:rsidR="00FD4D9A">
        <w:rPr>
          <w:rFonts w:ascii="Arial" w:hAnsi="Arial" w:cs="Arial"/>
          <w:szCs w:val="24"/>
        </w:rPr>
        <w:t>through which candidates have gained an</w:t>
      </w:r>
      <w:r w:rsidR="00FD4D9A" w:rsidRPr="00FD4D9A">
        <w:rPr>
          <w:rFonts w:ascii="Arial" w:hAnsi="Arial" w:cs="Arial"/>
          <w:szCs w:val="24"/>
        </w:rPr>
        <w:t xml:space="preserve"> understanding of the </w:t>
      </w:r>
      <w:r w:rsidR="00FD4D9A">
        <w:rPr>
          <w:rFonts w:ascii="Arial" w:hAnsi="Arial" w:cs="Arial"/>
          <w:szCs w:val="24"/>
        </w:rPr>
        <w:t>development and</w:t>
      </w:r>
      <w:r w:rsidR="00FD4D9A" w:rsidRPr="00FD4D9A">
        <w:rPr>
          <w:rFonts w:ascii="Arial" w:hAnsi="Arial" w:cs="Arial"/>
          <w:szCs w:val="24"/>
        </w:rPr>
        <w:t xml:space="preserve"> analysis of public policy or law making.</w:t>
      </w:r>
    </w:p>
    <w:p w14:paraId="0ABA7A5B" w14:textId="77777777" w:rsidR="00CD6FCD" w:rsidRPr="00A27829" w:rsidRDefault="00CD6FCD" w:rsidP="003E3173">
      <w:pPr>
        <w:ind w:left="1134" w:hanging="425"/>
        <w:rPr>
          <w:rFonts w:ascii="Arial" w:hAnsi="Arial" w:cs="Arial"/>
          <w:szCs w:val="24"/>
        </w:rPr>
      </w:pPr>
    </w:p>
    <w:p w14:paraId="2EF4B9FE" w14:textId="77777777" w:rsidR="00CD6FCD" w:rsidRPr="00A27829" w:rsidRDefault="00CD6FCD" w:rsidP="003E3173">
      <w:pPr>
        <w:ind w:left="1134"/>
        <w:rPr>
          <w:rFonts w:ascii="Arial" w:hAnsi="Arial" w:cs="Arial"/>
          <w:szCs w:val="24"/>
        </w:rPr>
      </w:pPr>
      <w:r w:rsidRPr="00A27829">
        <w:rPr>
          <w:rFonts w:ascii="Arial" w:hAnsi="Arial" w:cs="Arial"/>
          <w:b/>
          <w:szCs w:val="24"/>
          <w:u w:val="single"/>
        </w:rPr>
        <w:t>and</w:t>
      </w:r>
    </w:p>
    <w:p w14:paraId="7D90234E" w14:textId="77777777" w:rsidR="00CD6FCD" w:rsidRPr="00A27829" w:rsidRDefault="00CD6FCD" w:rsidP="003E3173">
      <w:pPr>
        <w:ind w:left="1134" w:hanging="425"/>
        <w:rPr>
          <w:rFonts w:ascii="Arial" w:hAnsi="Arial" w:cs="Arial"/>
          <w:szCs w:val="24"/>
        </w:rPr>
      </w:pPr>
      <w:r w:rsidRPr="00A27829">
        <w:rPr>
          <w:rFonts w:ascii="Arial" w:hAnsi="Arial" w:cs="Arial"/>
          <w:szCs w:val="24"/>
        </w:rPr>
        <w:tab/>
      </w:r>
    </w:p>
    <w:p w14:paraId="55DD6169" w14:textId="08AD7529" w:rsidR="00AB7B9D" w:rsidRDefault="00CD6FCD" w:rsidP="003E3173">
      <w:pPr>
        <w:ind w:left="1134"/>
        <w:rPr>
          <w:rFonts w:ascii="Arial" w:hAnsi="Arial" w:cs="Arial"/>
          <w:szCs w:val="24"/>
        </w:rPr>
      </w:pPr>
      <w:r w:rsidRPr="00A27829">
        <w:rPr>
          <w:rFonts w:ascii="Arial" w:hAnsi="Arial" w:cs="Arial"/>
          <w:szCs w:val="24"/>
        </w:rPr>
        <w:t>at least two years</w:t>
      </w:r>
      <w:r w:rsidR="00E01C74">
        <w:rPr>
          <w:rFonts w:ascii="Arial" w:hAnsi="Arial" w:cs="Arial"/>
          <w:szCs w:val="24"/>
        </w:rPr>
        <w:t>’</w:t>
      </w:r>
      <w:r>
        <w:rPr>
          <w:rFonts w:ascii="Arial" w:hAnsi="Arial" w:cs="Arial"/>
          <w:szCs w:val="24"/>
        </w:rPr>
        <w:t xml:space="preserve"> post</w:t>
      </w:r>
      <w:r w:rsidR="00E01C74">
        <w:rPr>
          <w:rFonts w:ascii="Arial" w:hAnsi="Arial" w:cs="Arial"/>
          <w:szCs w:val="24"/>
        </w:rPr>
        <w:t xml:space="preserve"> Masters (or equivalent) </w:t>
      </w:r>
      <w:r w:rsidRPr="00A27829">
        <w:rPr>
          <w:rFonts w:ascii="Arial" w:hAnsi="Arial" w:cs="Arial"/>
          <w:szCs w:val="24"/>
        </w:rPr>
        <w:t>work experience</w:t>
      </w:r>
      <w:r w:rsidR="00191B25">
        <w:rPr>
          <w:rFonts w:ascii="Arial" w:hAnsi="Arial" w:cs="Arial"/>
          <w:szCs w:val="24"/>
        </w:rPr>
        <w:t xml:space="preserve"> </w:t>
      </w:r>
      <w:r w:rsidRPr="00A27829">
        <w:rPr>
          <w:rFonts w:ascii="Arial" w:hAnsi="Arial" w:cs="Arial"/>
          <w:szCs w:val="24"/>
        </w:rPr>
        <w:t>of</w:t>
      </w:r>
      <w:r w:rsidR="00FE40AF">
        <w:rPr>
          <w:rFonts w:ascii="Arial" w:hAnsi="Arial" w:cs="Arial"/>
          <w:szCs w:val="24"/>
        </w:rPr>
        <w:t>;</w:t>
      </w:r>
      <w:r w:rsidRPr="00A27829">
        <w:rPr>
          <w:rFonts w:ascii="Arial" w:hAnsi="Arial" w:cs="Arial"/>
          <w:szCs w:val="24"/>
        </w:rPr>
        <w:t xml:space="preserve"> </w:t>
      </w:r>
    </w:p>
    <w:p w14:paraId="3440DCCA" w14:textId="77777777" w:rsidR="00AB7B9D" w:rsidRDefault="00AB7B9D" w:rsidP="003E3173">
      <w:pPr>
        <w:ind w:left="1134"/>
        <w:rPr>
          <w:rFonts w:ascii="Arial" w:hAnsi="Arial" w:cs="Arial"/>
          <w:szCs w:val="24"/>
        </w:rPr>
      </w:pPr>
    </w:p>
    <w:p w14:paraId="1B7C6BA4" w14:textId="0BDCB233" w:rsidR="00AB7B9D" w:rsidRDefault="00CD6FCD" w:rsidP="003E3173">
      <w:pPr>
        <w:pStyle w:val="ListParagraph"/>
        <w:numPr>
          <w:ilvl w:val="0"/>
          <w:numId w:val="16"/>
        </w:numPr>
        <w:rPr>
          <w:rFonts w:cs="Arial"/>
          <w:szCs w:val="24"/>
        </w:rPr>
      </w:pPr>
      <w:r w:rsidRPr="00AB7B9D">
        <w:rPr>
          <w:rFonts w:cs="Arial"/>
          <w:szCs w:val="24"/>
        </w:rPr>
        <w:t xml:space="preserve">conducting objective, </w:t>
      </w:r>
      <w:r w:rsidR="00E01C74" w:rsidRPr="00AB7B9D">
        <w:rPr>
          <w:rFonts w:cs="Arial"/>
          <w:szCs w:val="24"/>
        </w:rPr>
        <w:t xml:space="preserve">justice related, </w:t>
      </w:r>
      <w:r w:rsidRPr="00AB7B9D">
        <w:rPr>
          <w:rFonts w:cs="Arial"/>
          <w:szCs w:val="24"/>
        </w:rPr>
        <w:t>evidence based research</w:t>
      </w:r>
      <w:r w:rsidR="00FE40AF">
        <w:rPr>
          <w:rFonts w:cs="Arial"/>
          <w:szCs w:val="24"/>
        </w:rPr>
        <w:t>;</w:t>
      </w:r>
    </w:p>
    <w:p w14:paraId="5692098C" w14:textId="77777777" w:rsidR="00AB7B9D" w:rsidRDefault="00AB7B9D" w:rsidP="003E3173">
      <w:pPr>
        <w:pStyle w:val="ListParagraph"/>
        <w:numPr>
          <w:ilvl w:val="0"/>
          <w:numId w:val="0"/>
        </w:numPr>
        <w:ind w:left="1854"/>
        <w:rPr>
          <w:rFonts w:cs="Arial"/>
          <w:szCs w:val="24"/>
        </w:rPr>
      </w:pPr>
    </w:p>
    <w:p w14:paraId="76444C62" w14:textId="4B6EC217" w:rsidR="00E01C74" w:rsidRPr="008D2078" w:rsidRDefault="00E01C74" w:rsidP="003E3173">
      <w:pPr>
        <w:pStyle w:val="ListParagraph"/>
        <w:numPr>
          <w:ilvl w:val="0"/>
          <w:numId w:val="16"/>
        </w:numPr>
        <w:rPr>
          <w:rFonts w:cs="Arial"/>
          <w:szCs w:val="24"/>
        </w:rPr>
      </w:pPr>
      <w:r w:rsidRPr="008D2078">
        <w:rPr>
          <w:rFonts w:cs="Arial"/>
          <w:szCs w:val="24"/>
        </w:rPr>
        <w:t xml:space="preserve">producing and delivering justice related </w:t>
      </w:r>
      <w:r w:rsidR="005441F1">
        <w:rPr>
          <w:rFonts w:cs="Arial"/>
          <w:szCs w:val="24"/>
        </w:rPr>
        <w:t xml:space="preserve">research </w:t>
      </w:r>
      <w:r w:rsidRPr="008D2078">
        <w:rPr>
          <w:rFonts w:cs="Arial"/>
          <w:szCs w:val="24"/>
        </w:rPr>
        <w:t>findings to decision makers.</w:t>
      </w:r>
    </w:p>
    <w:p w14:paraId="61BD621B" w14:textId="2371C584" w:rsidR="00B267AC" w:rsidRDefault="00B267AC" w:rsidP="003E3173">
      <w:pPr>
        <w:rPr>
          <w:rFonts w:ascii="Arial" w:hAnsi="Arial" w:cs="Arial"/>
          <w:szCs w:val="24"/>
        </w:rPr>
      </w:pPr>
    </w:p>
    <w:p w14:paraId="4A260FA4" w14:textId="302132C2" w:rsidR="00B267AC" w:rsidRDefault="00B267AC" w:rsidP="003E3173">
      <w:pPr>
        <w:ind w:left="720"/>
        <w:rPr>
          <w:rFonts w:ascii="Arial" w:hAnsi="Arial" w:cs="Arial"/>
          <w:szCs w:val="24"/>
          <w:lang w:eastAsia="en-GB"/>
        </w:rPr>
      </w:pPr>
      <w:r>
        <w:rPr>
          <w:rFonts w:ascii="Arial" w:hAnsi="Arial" w:cs="Arial"/>
          <w:szCs w:val="24"/>
          <w:lang w:eastAsia="en-GB"/>
        </w:rPr>
        <w:t xml:space="preserve">Relevant or equivalent qualifications: </w:t>
      </w:r>
      <w:r w:rsidR="00EA1874">
        <w:rPr>
          <w:rFonts w:ascii="Arial" w:hAnsi="Arial" w:cs="Arial"/>
          <w:szCs w:val="24"/>
          <w:lang w:eastAsia="en-GB"/>
        </w:rPr>
        <w:t>applicants must state</w:t>
      </w:r>
      <w:r>
        <w:rPr>
          <w:rFonts w:ascii="Arial" w:hAnsi="Arial" w:cs="Arial"/>
          <w:szCs w:val="24"/>
          <w:lang w:eastAsia="en-GB"/>
        </w:rPr>
        <w:t xml:space="preserve"> the type of qualification and date awarded (the date awarded is the date which </w:t>
      </w:r>
      <w:r w:rsidR="00EA1874">
        <w:rPr>
          <w:rFonts w:ascii="Arial" w:hAnsi="Arial" w:cs="Arial"/>
          <w:szCs w:val="24"/>
          <w:lang w:eastAsia="en-GB"/>
        </w:rPr>
        <w:t>the applicant</w:t>
      </w:r>
      <w:r>
        <w:rPr>
          <w:rFonts w:ascii="Arial" w:hAnsi="Arial" w:cs="Arial"/>
          <w:szCs w:val="24"/>
          <w:lang w:eastAsia="en-GB"/>
        </w:rPr>
        <w:t xml:space="preserve"> </w:t>
      </w:r>
      <w:r w:rsidR="00EA1874">
        <w:rPr>
          <w:rFonts w:ascii="Arial" w:hAnsi="Arial" w:cs="Arial"/>
          <w:szCs w:val="24"/>
          <w:lang w:eastAsia="en-GB"/>
        </w:rPr>
        <w:t>was</w:t>
      </w:r>
      <w:r>
        <w:rPr>
          <w:rFonts w:ascii="Arial" w:hAnsi="Arial" w:cs="Arial"/>
          <w:szCs w:val="24"/>
          <w:lang w:eastAsia="en-GB"/>
        </w:rPr>
        <w:t xml:space="preserve"> notified of </w:t>
      </w:r>
      <w:r w:rsidR="00EA1874">
        <w:rPr>
          <w:rFonts w:ascii="Arial" w:hAnsi="Arial" w:cs="Arial"/>
          <w:szCs w:val="24"/>
          <w:lang w:eastAsia="en-GB"/>
        </w:rPr>
        <w:t>their</w:t>
      </w:r>
      <w:r>
        <w:rPr>
          <w:rFonts w:ascii="Arial" w:hAnsi="Arial" w:cs="Arial"/>
          <w:szCs w:val="24"/>
          <w:lang w:eastAsia="en-GB"/>
        </w:rPr>
        <w:t xml:space="preserve"> result by the official awarding body). </w:t>
      </w:r>
      <w:r w:rsidR="00EA1874">
        <w:rPr>
          <w:rFonts w:ascii="Arial" w:hAnsi="Arial" w:cs="Arial"/>
          <w:szCs w:val="24"/>
          <w:lang w:eastAsia="en-GB"/>
        </w:rPr>
        <w:t xml:space="preserve">Should applicants </w:t>
      </w:r>
      <w:r>
        <w:rPr>
          <w:rFonts w:ascii="Arial" w:hAnsi="Arial" w:cs="Arial"/>
          <w:szCs w:val="24"/>
          <w:lang w:eastAsia="en-GB"/>
        </w:rPr>
        <w:t xml:space="preserve">believe </w:t>
      </w:r>
      <w:r w:rsidR="00C55DD3">
        <w:rPr>
          <w:rFonts w:ascii="Arial" w:hAnsi="Arial" w:cs="Arial"/>
          <w:szCs w:val="24"/>
          <w:lang w:eastAsia="en-GB"/>
        </w:rPr>
        <w:t>their</w:t>
      </w:r>
      <w:r>
        <w:rPr>
          <w:rFonts w:ascii="Arial" w:hAnsi="Arial" w:cs="Arial"/>
          <w:szCs w:val="24"/>
          <w:lang w:eastAsia="en-GB"/>
        </w:rPr>
        <w:t xml:space="preserve"> qualification is equivalent to the one required, the onus is on </w:t>
      </w:r>
      <w:r w:rsidR="00EA1874">
        <w:rPr>
          <w:rFonts w:ascii="Arial" w:hAnsi="Arial" w:cs="Arial"/>
          <w:szCs w:val="24"/>
          <w:lang w:eastAsia="en-GB"/>
        </w:rPr>
        <w:t>that applicant</w:t>
      </w:r>
      <w:r>
        <w:rPr>
          <w:rFonts w:ascii="Arial" w:hAnsi="Arial" w:cs="Arial"/>
          <w:szCs w:val="24"/>
          <w:lang w:eastAsia="en-GB"/>
        </w:rPr>
        <w:t xml:space="preserve"> to provide the panel with details of modules studied etc. so that a well-informed decision can be made. </w:t>
      </w:r>
    </w:p>
    <w:p w14:paraId="5EB32215" w14:textId="192F6443" w:rsidR="00B267AC" w:rsidRPr="00A27829" w:rsidRDefault="00B267AC" w:rsidP="003E3173">
      <w:pPr>
        <w:rPr>
          <w:rFonts w:ascii="Arial" w:hAnsi="Arial" w:cs="Arial"/>
          <w:szCs w:val="24"/>
        </w:rPr>
      </w:pPr>
    </w:p>
    <w:p w14:paraId="39FF8DAC" w14:textId="77777777" w:rsidR="008E4680" w:rsidRPr="00330651" w:rsidRDefault="008E4680" w:rsidP="003E3173">
      <w:pPr>
        <w:rPr>
          <w:rFonts w:ascii="Arial" w:hAnsi="Arial" w:cs="Arial"/>
          <w:color w:val="3366FF"/>
          <w:szCs w:val="24"/>
        </w:rPr>
      </w:pPr>
    </w:p>
    <w:p w14:paraId="1BEACA44" w14:textId="682E4D7C" w:rsidR="00CD6FCD" w:rsidRPr="00CD6FCD" w:rsidRDefault="005145F6" w:rsidP="003E3173">
      <w:pPr>
        <w:ind w:left="720" w:hanging="720"/>
        <w:rPr>
          <w:rFonts w:ascii="Arial" w:hAnsi="Arial" w:cs="Arial"/>
          <w:szCs w:val="24"/>
        </w:rPr>
      </w:pPr>
      <w:r>
        <w:rPr>
          <w:rFonts w:ascii="Arial" w:hAnsi="Arial" w:cs="Arial"/>
          <w:szCs w:val="24"/>
        </w:rPr>
        <w:t>5.</w:t>
      </w:r>
      <w:r w:rsidR="008E4680">
        <w:rPr>
          <w:rFonts w:ascii="Arial" w:hAnsi="Arial" w:cs="Arial"/>
          <w:szCs w:val="24"/>
        </w:rPr>
        <w:t>2</w:t>
      </w:r>
      <w:r w:rsidR="008E4680">
        <w:rPr>
          <w:rFonts w:ascii="Arial" w:hAnsi="Arial" w:cs="Arial"/>
          <w:szCs w:val="24"/>
        </w:rPr>
        <w:tab/>
        <w:t>Applicants</w:t>
      </w:r>
      <w:r w:rsidR="008E4680" w:rsidRPr="00AD21BA">
        <w:rPr>
          <w:rFonts w:ascii="Arial" w:hAnsi="Arial" w:cs="Arial"/>
          <w:szCs w:val="24"/>
        </w:rPr>
        <w:t xml:space="preserve"> </w:t>
      </w:r>
      <w:r w:rsidR="008E4680">
        <w:rPr>
          <w:rFonts w:ascii="Arial" w:hAnsi="Arial" w:cs="Arial"/>
          <w:szCs w:val="24"/>
        </w:rPr>
        <w:t>must</w:t>
      </w:r>
      <w:r w:rsidR="008E4680" w:rsidRPr="00AD21BA">
        <w:rPr>
          <w:rFonts w:ascii="Arial" w:hAnsi="Arial" w:cs="Arial"/>
          <w:szCs w:val="24"/>
        </w:rPr>
        <w:t xml:space="preserve"> demonstrate</w:t>
      </w:r>
      <w:r w:rsidR="008E4680">
        <w:rPr>
          <w:rFonts w:ascii="Arial" w:hAnsi="Arial" w:cs="Arial"/>
          <w:szCs w:val="24"/>
        </w:rPr>
        <w:t>,</w:t>
      </w:r>
      <w:r w:rsidR="008E4680" w:rsidRPr="00AD21BA">
        <w:rPr>
          <w:rFonts w:ascii="Arial" w:hAnsi="Arial" w:cs="Arial"/>
          <w:szCs w:val="24"/>
        </w:rPr>
        <w:t xml:space="preserve"> in their application </w:t>
      </w:r>
      <w:r w:rsidR="003E3173">
        <w:rPr>
          <w:rFonts w:ascii="Arial" w:hAnsi="Arial" w:cs="Arial"/>
          <w:szCs w:val="24"/>
        </w:rPr>
        <w:t>form and at interview</w:t>
      </w:r>
      <w:r w:rsidR="008E4680">
        <w:rPr>
          <w:rFonts w:ascii="Arial" w:hAnsi="Arial" w:cs="Arial"/>
          <w:szCs w:val="24"/>
        </w:rPr>
        <w:t xml:space="preserve"> </w:t>
      </w:r>
      <w:r w:rsidR="00FD4D9A">
        <w:rPr>
          <w:rFonts w:ascii="Arial" w:hAnsi="Arial" w:cs="Arial"/>
          <w:szCs w:val="24"/>
        </w:rPr>
        <w:t>how</w:t>
      </w:r>
      <w:r w:rsidR="003E3173">
        <w:rPr>
          <w:rFonts w:ascii="Arial" w:hAnsi="Arial" w:cs="Arial"/>
          <w:szCs w:val="24"/>
        </w:rPr>
        <w:t>,</w:t>
      </w:r>
      <w:r w:rsidR="00492E04">
        <w:rPr>
          <w:rFonts w:ascii="Arial" w:hAnsi="Arial" w:cs="Arial"/>
          <w:szCs w:val="24"/>
        </w:rPr>
        <w:t xml:space="preserve"> through </w:t>
      </w:r>
      <w:r w:rsidR="00FD4D9A">
        <w:rPr>
          <w:rFonts w:ascii="Arial" w:hAnsi="Arial" w:cs="Arial"/>
          <w:szCs w:val="24"/>
        </w:rPr>
        <w:t xml:space="preserve">the qualifications </w:t>
      </w:r>
      <w:r w:rsidR="00492E04">
        <w:rPr>
          <w:rFonts w:ascii="Arial" w:hAnsi="Arial" w:cs="Arial"/>
          <w:szCs w:val="24"/>
        </w:rPr>
        <w:t xml:space="preserve">relied on to meet the criteria at </w:t>
      </w:r>
      <w:r w:rsidR="00E63344">
        <w:rPr>
          <w:rFonts w:ascii="Arial" w:hAnsi="Arial" w:cs="Arial"/>
          <w:szCs w:val="24"/>
        </w:rPr>
        <w:t>5</w:t>
      </w:r>
      <w:r w:rsidR="00492E04">
        <w:rPr>
          <w:rFonts w:ascii="Arial" w:hAnsi="Arial" w:cs="Arial"/>
          <w:szCs w:val="24"/>
        </w:rPr>
        <w:t>.1. (</w:t>
      </w:r>
      <w:proofErr w:type="spellStart"/>
      <w:r w:rsidR="00492E04">
        <w:rPr>
          <w:rFonts w:ascii="Arial" w:hAnsi="Arial" w:cs="Arial"/>
          <w:szCs w:val="24"/>
        </w:rPr>
        <w:t>i</w:t>
      </w:r>
      <w:proofErr w:type="spellEnd"/>
      <w:r w:rsidR="00492E04">
        <w:rPr>
          <w:rFonts w:ascii="Arial" w:hAnsi="Arial" w:cs="Arial"/>
          <w:szCs w:val="24"/>
        </w:rPr>
        <w:t xml:space="preserve">) or </w:t>
      </w:r>
      <w:r w:rsidR="00E63344">
        <w:rPr>
          <w:rFonts w:ascii="Arial" w:hAnsi="Arial" w:cs="Arial"/>
          <w:szCs w:val="24"/>
        </w:rPr>
        <w:t>5</w:t>
      </w:r>
      <w:r w:rsidR="00492E04">
        <w:rPr>
          <w:rFonts w:ascii="Arial" w:hAnsi="Arial" w:cs="Arial"/>
          <w:szCs w:val="24"/>
        </w:rPr>
        <w:t>.1. (ii)</w:t>
      </w:r>
      <w:r w:rsidR="003E3173">
        <w:rPr>
          <w:rFonts w:ascii="Arial" w:hAnsi="Arial" w:cs="Arial"/>
          <w:szCs w:val="24"/>
        </w:rPr>
        <w:t xml:space="preserve">, </w:t>
      </w:r>
      <w:r w:rsidR="00A67FC8">
        <w:rPr>
          <w:rFonts w:ascii="Arial" w:hAnsi="Arial" w:cs="Arial"/>
          <w:szCs w:val="24"/>
        </w:rPr>
        <w:t>they have gained an</w:t>
      </w:r>
      <w:r w:rsidR="00A67FC8" w:rsidRPr="00FD4D9A">
        <w:rPr>
          <w:rFonts w:ascii="Arial" w:hAnsi="Arial" w:cs="Arial"/>
          <w:szCs w:val="24"/>
        </w:rPr>
        <w:t xml:space="preserve"> understanding of the </w:t>
      </w:r>
      <w:r w:rsidR="00A67FC8">
        <w:rPr>
          <w:rFonts w:ascii="Arial" w:hAnsi="Arial" w:cs="Arial"/>
          <w:szCs w:val="24"/>
        </w:rPr>
        <w:t>development and</w:t>
      </w:r>
      <w:r w:rsidR="00A67FC8" w:rsidRPr="00FD4D9A">
        <w:rPr>
          <w:rFonts w:ascii="Arial" w:hAnsi="Arial" w:cs="Arial"/>
          <w:szCs w:val="24"/>
        </w:rPr>
        <w:t xml:space="preserve"> analysis of public </w:t>
      </w:r>
      <w:r w:rsidR="00A67FC8" w:rsidRPr="00FD4D9A">
        <w:rPr>
          <w:rFonts w:ascii="Arial" w:hAnsi="Arial" w:cs="Arial"/>
          <w:szCs w:val="24"/>
        </w:rPr>
        <w:lastRenderedPageBreak/>
        <w:t>policy or law</w:t>
      </w:r>
      <w:r w:rsidR="006D4367">
        <w:rPr>
          <w:rFonts w:ascii="Arial" w:hAnsi="Arial" w:cs="Arial"/>
          <w:szCs w:val="24"/>
        </w:rPr>
        <w:t xml:space="preserve"> making</w:t>
      </w:r>
      <w:r w:rsidR="00492E04">
        <w:rPr>
          <w:rFonts w:ascii="Arial" w:hAnsi="Arial" w:cs="Arial"/>
          <w:szCs w:val="24"/>
        </w:rPr>
        <w:t xml:space="preserve">. They must also demonstrate, in </w:t>
      </w:r>
      <w:r w:rsidR="00492E04" w:rsidRPr="00AD21BA">
        <w:rPr>
          <w:rFonts w:ascii="Arial" w:hAnsi="Arial" w:cs="Arial"/>
          <w:szCs w:val="24"/>
        </w:rPr>
        <w:t xml:space="preserve">their application </w:t>
      </w:r>
      <w:r w:rsidR="00492E04">
        <w:rPr>
          <w:rFonts w:ascii="Arial" w:hAnsi="Arial" w:cs="Arial"/>
          <w:szCs w:val="24"/>
        </w:rPr>
        <w:t xml:space="preserve">form and at interview, </w:t>
      </w:r>
      <w:r w:rsidR="00A67FC8">
        <w:rPr>
          <w:rFonts w:ascii="Arial" w:hAnsi="Arial" w:cs="Arial"/>
          <w:szCs w:val="24"/>
        </w:rPr>
        <w:t>how they</w:t>
      </w:r>
      <w:r w:rsidR="00FD4D9A">
        <w:rPr>
          <w:rFonts w:ascii="Arial" w:hAnsi="Arial" w:cs="Arial"/>
          <w:szCs w:val="24"/>
        </w:rPr>
        <w:t xml:space="preserve"> meet the</w:t>
      </w:r>
      <w:r w:rsidR="008E4680">
        <w:rPr>
          <w:rFonts w:ascii="Arial" w:hAnsi="Arial" w:cs="Arial"/>
          <w:szCs w:val="24"/>
        </w:rPr>
        <w:t xml:space="preserve"> require</w:t>
      </w:r>
      <w:r w:rsidR="00FD4D9A">
        <w:rPr>
          <w:rFonts w:ascii="Arial" w:hAnsi="Arial" w:cs="Arial"/>
          <w:szCs w:val="24"/>
        </w:rPr>
        <w:t>men</w:t>
      </w:r>
      <w:r w:rsidR="0025226E">
        <w:rPr>
          <w:rFonts w:ascii="Arial" w:hAnsi="Arial" w:cs="Arial"/>
          <w:szCs w:val="24"/>
        </w:rPr>
        <w:t>t</w:t>
      </w:r>
      <w:r w:rsidR="00FD4D9A">
        <w:rPr>
          <w:rFonts w:ascii="Arial" w:hAnsi="Arial" w:cs="Arial"/>
          <w:szCs w:val="24"/>
        </w:rPr>
        <w:t>s</w:t>
      </w:r>
      <w:r w:rsidR="00E63344">
        <w:rPr>
          <w:rFonts w:ascii="Arial" w:hAnsi="Arial" w:cs="Arial"/>
          <w:szCs w:val="24"/>
        </w:rPr>
        <w:t xml:space="preserve"> at either 5.1. (</w:t>
      </w:r>
      <w:proofErr w:type="spellStart"/>
      <w:r w:rsidR="00E63344">
        <w:rPr>
          <w:rFonts w:ascii="Arial" w:hAnsi="Arial" w:cs="Arial"/>
          <w:szCs w:val="24"/>
        </w:rPr>
        <w:t>i</w:t>
      </w:r>
      <w:proofErr w:type="spellEnd"/>
      <w:r w:rsidR="00E63344">
        <w:rPr>
          <w:rFonts w:ascii="Arial" w:hAnsi="Arial" w:cs="Arial"/>
          <w:szCs w:val="24"/>
        </w:rPr>
        <w:t>) or 5.1.</w:t>
      </w:r>
      <w:r w:rsidR="008E4680">
        <w:rPr>
          <w:rFonts w:ascii="Arial" w:hAnsi="Arial" w:cs="Arial"/>
          <w:szCs w:val="24"/>
        </w:rPr>
        <w:t xml:space="preserve"> (ii)</w:t>
      </w:r>
      <w:r w:rsidR="008E4680" w:rsidRPr="00AD21BA">
        <w:rPr>
          <w:rFonts w:ascii="Arial" w:hAnsi="Arial" w:cs="Arial"/>
          <w:szCs w:val="24"/>
        </w:rPr>
        <w:t xml:space="preserve"> </w:t>
      </w:r>
      <w:r w:rsidR="00A67FC8" w:rsidRPr="00A27829">
        <w:rPr>
          <w:rFonts w:ascii="Arial" w:hAnsi="Arial" w:cs="Arial"/>
          <w:szCs w:val="24"/>
        </w:rPr>
        <w:t xml:space="preserve">of conducting objective, </w:t>
      </w:r>
      <w:r w:rsidR="008F4924">
        <w:rPr>
          <w:rFonts w:ascii="Arial" w:hAnsi="Arial" w:cs="Arial"/>
          <w:szCs w:val="24"/>
        </w:rPr>
        <w:t xml:space="preserve">justice related </w:t>
      </w:r>
      <w:r w:rsidR="00A67FC8" w:rsidRPr="00A27829">
        <w:rPr>
          <w:rFonts w:ascii="Arial" w:hAnsi="Arial" w:cs="Arial"/>
          <w:szCs w:val="24"/>
        </w:rPr>
        <w:t xml:space="preserve">evidence based research and </w:t>
      </w:r>
      <w:r w:rsidR="00E63344" w:rsidRPr="00A27829">
        <w:rPr>
          <w:rFonts w:ascii="Arial" w:hAnsi="Arial" w:cs="Arial"/>
          <w:szCs w:val="24"/>
        </w:rPr>
        <w:t xml:space="preserve">producing </w:t>
      </w:r>
      <w:r w:rsidR="00E63344">
        <w:rPr>
          <w:rFonts w:ascii="Arial" w:hAnsi="Arial" w:cs="Arial"/>
          <w:szCs w:val="24"/>
        </w:rPr>
        <w:t>and</w:t>
      </w:r>
      <w:r w:rsidR="00A67FC8">
        <w:rPr>
          <w:rFonts w:ascii="Arial" w:hAnsi="Arial" w:cs="Arial"/>
          <w:szCs w:val="24"/>
        </w:rPr>
        <w:t xml:space="preserve"> </w:t>
      </w:r>
      <w:r w:rsidR="00A67FC8" w:rsidRPr="00A27829">
        <w:rPr>
          <w:rFonts w:ascii="Arial" w:hAnsi="Arial" w:cs="Arial"/>
          <w:szCs w:val="24"/>
        </w:rPr>
        <w:t>delivering</w:t>
      </w:r>
      <w:r w:rsidR="00A67FC8">
        <w:rPr>
          <w:rFonts w:ascii="Arial" w:hAnsi="Arial" w:cs="Arial"/>
          <w:szCs w:val="24"/>
        </w:rPr>
        <w:t xml:space="preserve"> </w:t>
      </w:r>
      <w:r w:rsidR="008F4924">
        <w:rPr>
          <w:rFonts w:ascii="Arial" w:hAnsi="Arial" w:cs="Arial"/>
          <w:szCs w:val="24"/>
        </w:rPr>
        <w:t>justice related</w:t>
      </w:r>
      <w:r w:rsidR="005441F1">
        <w:rPr>
          <w:rFonts w:ascii="Arial" w:hAnsi="Arial" w:cs="Arial"/>
          <w:szCs w:val="24"/>
        </w:rPr>
        <w:t xml:space="preserve"> research</w:t>
      </w:r>
      <w:r w:rsidR="008F4924">
        <w:rPr>
          <w:rFonts w:ascii="Arial" w:hAnsi="Arial" w:cs="Arial"/>
          <w:szCs w:val="24"/>
        </w:rPr>
        <w:t xml:space="preserve"> findings </w:t>
      </w:r>
      <w:r w:rsidR="00A67FC8">
        <w:rPr>
          <w:rFonts w:ascii="Arial" w:hAnsi="Arial" w:cs="Arial"/>
          <w:szCs w:val="24"/>
        </w:rPr>
        <w:t>to decision makers.</w:t>
      </w:r>
    </w:p>
    <w:p w14:paraId="195E50D2" w14:textId="77777777" w:rsidR="008E4680" w:rsidRPr="00AD21BA" w:rsidRDefault="005145F6" w:rsidP="003E3173">
      <w:pPr>
        <w:pStyle w:val="Heading3"/>
        <w:numPr>
          <w:ilvl w:val="0"/>
          <w:numId w:val="0"/>
        </w:numPr>
        <w:tabs>
          <w:tab w:val="left" w:pos="720"/>
          <w:tab w:val="left" w:pos="1440"/>
          <w:tab w:val="left" w:pos="2160"/>
          <w:tab w:val="left" w:pos="2880"/>
          <w:tab w:val="left" w:pos="8235"/>
        </w:tabs>
        <w:rPr>
          <w:sz w:val="24"/>
          <w:szCs w:val="24"/>
        </w:rPr>
      </w:pPr>
      <w:r>
        <w:rPr>
          <w:sz w:val="24"/>
          <w:szCs w:val="24"/>
        </w:rPr>
        <w:tab/>
      </w:r>
      <w:r w:rsidR="008E4680" w:rsidRPr="00AD21BA">
        <w:rPr>
          <w:sz w:val="24"/>
          <w:szCs w:val="24"/>
        </w:rPr>
        <w:t>Shortlisting Criteria</w:t>
      </w:r>
      <w:r w:rsidR="008E4680">
        <w:rPr>
          <w:sz w:val="24"/>
          <w:szCs w:val="24"/>
        </w:rPr>
        <w:tab/>
      </w:r>
    </w:p>
    <w:p w14:paraId="524F5205" w14:textId="77777777" w:rsidR="008E4680" w:rsidRDefault="008E4680" w:rsidP="003E3173">
      <w:pPr>
        <w:rPr>
          <w:rFonts w:ascii="Arial" w:hAnsi="Arial" w:cs="Arial"/>
          <w:szCs w:val="24"/>
        </w:rPr>
      </w:pPr>
    </w:p>
    <w:p w14:paraId="480A5977" w14:textId="77777777" w:rsidR="007D6499" w:rsidRPr="007D6499" w:rsidRDefault="005145F6" w:rsidP="003E3173">
      <w:pPr>
        <w:ind w:left="567" w:hanging="567"/>
        <w:rPr>
          <w:rFonts w:ascii="Arial" w:hAnsi="Arial" w:cs="Arial"/>
          <w:szCs w:val="24"/>
          <w:lang w:eastAsia="en-US"/>
        </w:rPr>
      </w:pPr>
      <w:r>
        <w:rPr>
          <w:rFonts w:ascii="Arial" w:hAnsi="Arial" w:cs="Arial"/>
          <w:szCs w:val="24"/>
        </w:rPr>
        <w:t>5.3</w:t>
      </w:r>
      <w:r w:rsidR="008E4680">
        <w:rPr>
          <w:rFonts w:ascii="Arial" w:hAnsi="Arial" w:cs="Arial"/>
          <w:szCs w:val="24"/>
        </w:rPr>
        <w:tab/>
      </w:r>
      <w:r w:rsidR="007D6499" w:rsidRPr="007D6499">
        <w:rPr>
          <w:rFonts w:ascii="Arial" w:hAnsi="Arial" w:cs="Arial"/>
          <w:szCs w:val="24"/>
          <w:lang w:eastAsia="en-US"/>
        </w:rPr>
        <w:t>The Commission may decide to shortlist for interview as part of the recruitment process for this post. The following Shortlisting Criteria reflects the experience and knowledge which have been agreed as being desirable for the successful applicant to possess:</w:t>
      </w:r>
    </w:p>
    <w:p w14:paraId="5017074A" w14:textId="77777777" w:rsidR="008E4680" w:rsidRDefault="008E4680" w:rsidP="003E3173">
      <w:pPr>
        <w:ind w:left="720" w:hanging="720"/>
        <w:rPr>
          <w:rFonts w:ascii="Arial" w:hAnsi="Arial" w:cs="Arial"/>
          <w:szCs w:val="24"/>
        </w:rPr>
      </w:pPr>
    </w:p>
    <w:p w14:paraId="1E7F92A7" w14:textId="0E97F5DE" w:rsidR="008E4680" w:rsidRDefault="00CF2B74" w:rsidP="003E3173">
      <w:pPr>
        <w:numPr>
          <w:ilvl w:val="1"/>
          <w:numId w:val="2"/>
        </w:numPr>
        <w:tabs>
          <w:tab w:val="left" w:pos="1418"/>
        </w:tabs>
        <w:ind w:left="1418" w:hanging="425"/>
        <w:rPr>
          <w:rFonts w:ascii="Arial" w:hAnsi="Arial" w:cs="Arial"/>
          <w:szCs w:val="24"/>
        </w:rPr>
      </w:pPr>
      <w:r>
        <w:rPr>
          <w:rFonts w:ascii="Arial" w:hAnsi="Arial" w:cs="Arial"/>
          <w:szCs w:val="24"/>
        </w:rPr>
        <w:t xml:space="preserve">At least four </w:t>
      </w:r>
      <w:r w:rsidR="00030DE3">
        <w:rPr>
          <w:rFonts w:ascii="Arial" w:hAnsi="Arial" w:cs="Arial"/>
          <w:szCs w:val="24"/>
        </w:rPr>
        <w:t>years’ experience</w:t>
      </w:r>
      <w:r>
        <w:rPr>
          <w:rFonts w:ascii="Arial" w:hAnsi="Arial" w:cs="Arial"/>
          <w:szCs w:val="24"/>
        </w:rPr>
        <w:t xml:space="preserve"> if applying under criteria (</w:t>
      </w:r>
      <w:proofErr w:type="spellStart"/>
      <w:r>
        <w:rPr>
          <w:rFonts w:ascii="Arial" w:hAnsi="Arial" w:cs="Arial"/>
          <w:szCs w:val="24"/>
        </w:rPr>
        <w:t>i</w:t>
      </w:r>
      <w:proofErr w:type="spellEnd"/>
      <w:r>
        <w:rPr>
          <w:rFonts w:ascii="Arial" w:hAnsi="Arial" w:cs="Arial"/>
          <w:szCs w:val="24"/>
        </w:rPr>
        <w:t xml:space="preserve">) or three </w:t>
      </w:r>
      <w:r w:rsidR="00030DE3">
        <w:rPr>
          <w:rFonts w:ascii="Arial" w:hAnsi="Arial" w:cs="Arial"/>
          <w:szCs w:val="24"/>
        </w:rPr>
        <w:t>years’ experience</w:t>
      </w:r>
      <w:r>
        <w:rPr>
          <w:rFonts w:ascii="Arial" w:hAnsi="Arial" w:cs="Arial"/>
          <w:szCs w:val="24"/>
        </w:rPr>
        <w:t xml:space="preserve"> if applying under criteria (ii).</w:t>
      </w:r>
    </w:p>
    <w:p w14:paraId="76C002B6" w14:textId="77777777" w:rsidR="002B4881" w:rsidRDefault="002B4881" w:rsidP="003E3173">
      <w:pPr>
        <w:tabs>
          <w:tab w:val="left" w:pos="1418"/>
        </w:tabs>
        <w:ind w:left="1418"/>
        <w:rPr>
          <w:rFonts w:ascii="Arial" w:hAnsi="Arial" w:cs="Arial"/>
          <w:szCs w:val="24"/>
        </w:rPr>
      </w:pPr>
    </w:p>
    <w:p w14:paraId="2275D8AC" w14:textId="69B1B97F" w:rsidR="00030DE3" w:rsidRPr="00ED7319" w:rsidRDefault="00030DE3" w:rsidP="003E3173">
      <w:pPr>
        <w:pStyle w:val="ListParagraph"/>
        <w:numPr>
          <w:ilvl w:val="1"/>
          <w:numId w:val="2"/>
        </w:numPr>
        <w:tabs>
          <w:tab w:val="left" w:pos="1418"/>
        </w:tabs>
        <w:ind w:left="1418"/>
        <w:rPr>
          <w:rFonts w:cs="Arial"/>
          <w:szCs w:val="24"/>
        </w:rPr>
      </w:pPr>
      <w:r w:rsidRPr="002B4881">
        <w:rPr>
          <w:rFonts w:cs="Arial"/>
          <w:szCs w:val="24"/>
        </w:rPr>
        <w:t>At least a degree (or equivalent) minimum 2:1 classification through which candidates have gained an understanding of the development and</w:t>
      </w:r>
      <w:r w:rsidRPr="00ED7319">
        <w:rPr>
          <w:rFonts w:cs="Arial"/>
          <w:szCs w:val="24"/>
        </w:rPr>
        <w:t xml:space="preserve"> analysis of public policy or law making.</w:t>
      </w:r>
    </w:p>
    <w:p w14:paraId="1E060C43" w14:textId="77777777" w:rsidR="00FC59A7" w:rsidRDefault="00FC59A7" w:rsidP="003E3173">
      <w:pPr>
        <w:tabs>
          <w:tab w:val="left" w:pos="1560"/>
        </w:tabs>
        <w:suppressAutoHyphens w:val="0"/>
        <w:ind w:left="1559"/>
        <w:rPr>
          <w:rFonts w:ascii="Arial" w:hAnsi="Arial" w:cs="Arial"/>
          <w:szCs w:val="24"/>
        </w:rPr>
      </w:pPr>
    </w:p>
    <w:p w14:paraId="33EBABBC" w14:textId="6B348DF1" w:rsidR="003B7944" w:rsidRPr="003B7944" w:rsidRDefault="00D21E57" w:rsidP="000039C7">
      <w:pPr>
        <w:pStyle w:val="Heading3"/>
        <w:numPr>
          <w:ilvl w:val="0"/>
          <w:numId w:val="11"/>
        </w:numPr>
        <w:spacing w:after="120"/>
        <w:ind w:left="567" w:hanging="567"/>
        <w:rPr>
          <w:szCs w:val="24"/>
        </w:rPr>
      </w:pPr>
      <w:r>
        <w:rPr>
          <w:szCs w:val="24"/>
        </w:rPr>
        <w:t>CORE COMPETENCES</w:t>
      </w:r>
    </w:p>
    <w:p w14:paraId="35F759E9" w14:textId="1CDDBB21" w:rsidR="008E4680" w:rsidRPr="00552E36" w:rsidRDefault="005145F6" w:rsidP="000039C7">
      <w:pPr>
        <w:ind w:left="567" w:hanging="567"/>
        <w:rPr>
          <w:rFonts w:ascii="Arial" w:hAnsi="Arial" w:cs="Arial"/>
          <w:szCs w:val="24"/>
        </w:rPr>
      </w:pPr>
      <w:r>
        <w:rPr>
          <w:rFonts w:ascii="Arial" w:hAnsi="Arial" w:cs="Arial"/>
          <w:szCs w:val="24"/>
        </w:rPr>
        <w:t>6.</w:t>
      </w:r>
      <w:r w:rsidR="008E4680">
        <w:rPr>
          <w:rFonts w:ascii="Arial" w:hAnsi="Arial" w:cs="Arial"/>
          <w:szCs w:val="24"/>
        </w:rPr>
        <w:t>1</w:t>
      </w:r>
      <w:r w:rsidR="008E4680">
        <w:rPr>
          <w:rFonts w:ascii="Arial" w:hAnsi="Arial" w:cs="Arial"/>
          <w:szCs w:val="24"/>
        </w:rPr>
        <w:tab/>
      </w:r>
      <w:r w:rsidR="008E4680" w:rsidRPr="00552E36">
        <w:rPr>
          <w:rFonts w:ascii="Arial" w:hAnsi="Arial" w:cs="Arial"/>
          <w:szCs w:val="24"/>
        </w:rPr>
        <w:t xml:space="preserve">In addition to the experience and </w:t>
      </w:r>
      <w:r w:rsidR="008E4680">
        <w:rPr>
          <w:rFonts w:ascii="Arial" w:hAnsi="Arial" w:cs="Arial"/>
          <w:szCs w:val="24"/>
        </w:rPr>
        <w:t xml:space="preserve">knowledge detailed, </w:t>
      </w:r>
      <w:r w:rsidR="008E4680" w:rsidRPr="00552E36">
        <w:rPr>
          <w:rFonts w:ascii="Arial" w:hAnsi="Arial" w:cs="Arial"/>
          <w:szCs w:val="24"/>
        </w:rPr>
        <w:t xml:space="preserve">applicants will also be expected to demonstrate, at interview, the extent to which they meet </w:t>
      </w:r>
      <w:r w:rsidR="000039C7">
        <w:rPr>
          <w:rFonts w:ascii="Arial" w:hAnsi="Arial" w:cs="Arial"/>
          <w:szCs w:val="24"/>
        </w:rPr>
        <w:t>the</w:t>
      </w:r>
      <w:r w:rsidR="000039C7" w:rsidRPr="00552E36">
        <w:rPr>
          <w:rFonts w:ascii="Arial" w:hAnsi="Arial" w:cs="Arial"/>
          <w:szCs w:val="24"/>
        </w:rPr>
        <w:t xml:space="preserve"> </w:t>
      </w:r>
      <w:r w:rsidR="008E4680" w:rsidRPr="00552E36">
        <w:rPr>
          <w:rFonts w:ascii="Arial" w:hAnsi="Arial" w:cs="Arial"/>
          <w:szCs w:val="24"/>
        </w:rPr>
        <w:t>competences</w:t>
      </w:r>
      <w:r w:rsidR="000039C7">
        <w:rPr>
          <w:rFonts w:ascii="Arial" w:hAnsi="Arial" w:cs="Arial"/>
          <w:szCs w:val="24"/>
        </w:rPr>
        <w:t xml:space="preserve"> listed below</w:t>
      </w:r>
      <w:r w:rsidR="008E4680" w:rsidRPr="00552E36">
        <w:rPr>
          <w:szCs w:val="24"/>
        </w:rPr>
        <w:t>.</w:t>
      </w:r>
      <w:r w:rsidR="008E4680" w:rsidRPr="00552E36">
        <w:rPr>
          <w:rFonts w:ascii="Arial" w:hAnsi="Arial" w:cs="Arial"/>
          <w:szCs w:val="24"/>
        </w:rPr>
        <w:t xml:space="preserve"> </w:t>
      </w:r>
    </w:p>
    <w:p w14:paraId="6D40FF7B" w14:textId="77777777" w:rsidR="008E4680" w:rsidRPr="00552E36" w:rsidRDefault="008E4680" w:rsidP="003E3173">
      <w:pPr>
        <w:ind w:left="709"/>
        <w:rPr>
          <w:rFonts w:ascii="Arial" w:hAnsi="Arial" w:cs="Arial"/>
          <w:szCs w:val="24"/>
        </w:rPr>
      </w:pPr>
    </w:p>
    <w:p w14:paraId="23D49340" w14:textId="77777777" w:rsidR="008E4680" w:rsidRPr="00552E36" w:rsidRDefault="008E4680" w:rsidP="007D1B06">
      <w:pPr>
        <w:pStyle w:val="ListParagraph"/>
        <w:numPr>
          <w:ilvl w:val="0"/>
          <w:numId w:val="0"/>
        </w:numPr>
        <w:ind w:left="1854"/>
        <w:rPr>
          <w:rFonts w:cs="Arial"/>
          <w:szCs w:val="24"/>
        </w:rPr>
      </w:pPr>
    </w:p>
    <w:p w14:paraId="29055418" w14:textId="129F1FEE" w:rsidR="000039C7" w:rsidRPr="00A26AED" w:rsidRDefault="000039C7" w:rsidP="00A26AED">
      <w:pPr>
        <w:pStyle w:val="ListParagraph"/>
        <w:numPr>
          <w:ilvl w:val="0"/>
          <w:numId w:val="0"/>
        </w:numPr>
        <w:ind w:left="567"/>
        <w:rPr>
          <w:b/>
        </w:rPr>
      </w:pPr>
      <w:r w:rsidRPr="00A26AED">
        <w:rPr>
          <w:b/>
        </w:rPr>
        <w:t>People</w:t>
      </w:r>
    </w:p>
    <w:p w14:paraId="4C77D7E9" w14:textId="77777777" w:rsidR="000039C7" w:rsidRPr="001E2720" w:rsidRDefault="000039C7" w:rsidP="000039C7">
      <w:pPr>
        <w:pStyle w:val="ListParagraph"/>
        <w:numPr>
          <w:ilvl w:val="0"/>
          <w:numId w:val="0"/>
        </w:numPr>
        <w:ind w:left="567"/>
        <w:rPr>
          <w:b/>
        </w:rPr>
      </w:pPr>
    </w:p>
    <w:p w14:paraId="2CA2F284" w14:textId="77777777" w:rsidR="000039C7" w:rsidRPr="008E1119" w:rsidRDefault="000039C7" w:rsidP="000039C7">
      <w:pPr>
        <w:pStyle w:val="ListParagraph"/>
        <w:numPr>
          <w:ilvl w:val="0"/>
          <w:numId w:val="0"/>
        </w:numPr>
        <w:spacing w:after="240"/>
        <w:ind w:left="567"/>
        <w:rPr>
          <w:u w:val="single"/>
        </w:rPr>
      </w:pPr>
      <w:r w:rsidRPr="00290BDF">
        <w:t>The ability to create, maintain and enhance effective working relationships, assess your own developmental needs and develop yourself to improve job performance and fulfil future potential.</w:t>
      </w:r>
    </w:p>
    <w:p w14:paraId="023E88E0" w14:textId="77777777" w:rsidR="000039C7" w:rsidRPr="001E2720" w:rsidRDefault="000039C7" w:rsidP="000039C7">
      <w:pPr>
        <w:pStyle w:val="ListParagraph"/>
        <w:numPr>
          <w:ilvl w:val="0"/>
          <w:numId w:val="0"/>
        </w:numPr>
        <w:ind w:left="567"/>
        <w:rPr>
          <w:b/>
        </w:rPr>
      </w:pPr>
      <w:r w:rsidRPr="001E2720">
        <w:rPr>
          <w:b/>
        </w:rPr>
        <w:t>Information and Communication</w:t>
      </w:r>
    </w:p>
    <w:p w14:paraId="3415A176" w14:textId="77777777" w:rsidR="000039C7" w:rsidRPr="001E2720" w:rsidRDefault="000039C7" w:rsidP="000039C7">
      <w:pPr>
        <w:pStyle w:val="ListParagraph"/>
        <w:numPr>
          <w:ilvl w:val="0"/>
          <w:numId w:val="0"/>
        </w:numPr>
        <w:ind w:left="567"/>
        <w:rPr>
          <w:b/>
        </w:rPr>
      </w:pPr>
    </w:p>
    <w:p w14:paraId="3CE00C87" w14:textId="77777777" w:rsidR="000039C7" w:rsidRDefault="000039C7" w:rsidP="000039C7">
      <w:pPr>
        <w:pStyle w:val="ListParagraph"/>
        <w:numPr>
          <w:ilvl w:val="0"/>
          <w:numId w:val="0"/>
        </w:numPr>
        <w:ind w:left="567"/>
      </w:pPr>
      <w:r w:rsidRPr="00290BDF">
        <w:t>The ability to analyse information, make critical decisions, influence and gain the commitment of others, identify customer/</w:t>
      </w:r>
      <w:r>
        <w:t>audience</w:t>
      </w:r>
      <w:r w:rsidRPr="00290BDF">
        <w:t xml:space="preserve"> needs and communicate required information.  </w:t>
      </w:r>
    </w:p>
    <w:p w14:paraId="7A4D6DA8" w14:textId="77777777" w:rsidR="000039C7" w:rsidRDefault="000039C7" w:rsidP="000039C7">
      <w:pPr>
        <w:pStyle w:val="ListParagraph"/>
        <w:numPr>
          <w:ilvl w:val="0"/>
          <w:numId w:val="0"/>
        </w:numPr>
        <w:ind w:left="567" w:hanging="567"/>
        <w:rPr>
          <w:u w:val="single"/>
        </w:rPr>
      </w:pPr>
    </w:p>
    <w:p w14:paraId="0774C557" w14:textId="77777777" w:rsidR="000039C7" w:rsidRDefault="000039C7" w:rsidP="000039C7">
      <w:pPr>
        <w:pStyle w:val="BodyTextIndent"/>
        <w:tabs>
          <w:tab w:val="left" w:pos="540"/>
        </w:tabs>
        <w:ind w:left="0" w:firstLine="0"/>
        <w:rPr>
          <w:rFonts w:ascii="Arial" w:hAnsi="Arial"/>
          <w:b w:val="0"/>
          <w:szCs w:val="24"/>
        </w:rPr>
      </w:pPr>
      <w:r>
        <w:rPr>
          <w:rFonts w:ascii="Arial" w:hAnsi="Arial"/>
          <w:szCs w:val="24"/>
        </w:rPr>
        <w:tab/>
      </w:r>
      <w:r w:rsidRPr="00BC3CFF">
        <w:rPr>
          <w:rFonts w:ascii="Arial" w:hAnsi="Arial"/>
          <w:szCs w:val="24"/>
        </w:rPr>
        <w:t>Services</w:t>
      </w:r>
    </w:p>
    <w:p w14:paraId="25C33F19" w14:textId="77777777" w:rsidR="000039C7" w:rsidRPr="00BC3CFF" w:rsidRDefault="000039C7" w:rsidP="000039C7">
      <w:pPr>
        <w:pStyle w:val="BodyTextIndent"/>
        <w:tabs>
          <w:tab w:val="left" w:pos="540"/>
        </w:tabs>
        <w:ind w:left="0" w:firstLine="0"/>
        <w:rPr>
          <w:rFonts w:ascii="Arial" w:hAnsi="Arial"/>
          <w:b w:val="0"/>
          <w:szCs w:val="24"/>
        </w:rPr>
      </w:pPr>
    </w:p>
    <w:p w14:paraId="4E58672A" w14:textId="77777777" w:rsidR="000039C7" w:rsidRDefault="000039C7" w:rsidP="000039C7">
      <w:pPr>
        <w:ind w:left="567"/>
        <w:jc w:val="both"/>
        <w:rPr>
          <w:rFonts w:ascii="Arial" w:hAnsi="Arial" w:cs="Arial"/>
          <w:szCs w:val="24"/>
        </w:rPr>
      </w:pPr>
      <w:r w:rsidRPr="00593681">
        <w:rPr>
          <w:rFonts w:ascii="Arial" w:hAnsi="Arial" w:cs="Arial"/>
          <w:szCs w:val="24"/>
        </w:rPr>
        <w:t>The ability to maintain and improve service delivery and to contribute to the planning and implementation of changes in services and systems to meet customer needs.</w:t>
      </w:r>
    </w:p>
    <w:p w14:paraId="2FD73EAF" w14:textId="6F8C7B24" w:rsidR="000039C7" w:rsidRDefault="000039C7" w:rsidP="000039C7">
      <w:pPr>
        <w:ind w:left="567"/>
      </w:pPr>
    </w:p>
    <w:p w14:paraId="7B5CFD6D" w14:textId="77777777" w:rsidR="000039C7" w:rsidRDefault="000039C7" w:rsidP="003E3173"/>
    <w:p w14:paraId="11EC3E8A" w14:textId="77777777" w:rsidR="007D6499" w:rsidRPr="005145F6" w:rsidRDefault="007D6499" w:rsidP="007D1B06">
      <w:pPr>
        <w:pStyle w:val="ListParagraph"/>
        <w:numPr>
          <w:ilvl w:val="0"/>
          <w:numId w:val="14"/>
        </w:numPr>
        <w:spacing w:after="240"/>
        <w:ind w:left="567" w:hanging="567"/>
        <w:rPr>
          <w:b/>
          <w:u w:val="single"/>
        </w:rPr>
      </w:pPr>
      <w:r w:rsidRPr="005145F6">
        <w:rPr>
          <w:b/>
          <w:u w:val="single"/>
        </w:rPr>
        <w:t>STAGES OF SELECTION</w:t>
      </w:r>
    </w:p>
    <w:p w14:paraId="2F27F2B3" w14:textId="77777777" w:rsidR="007D6499" w:rsidRPr="005145F6" w:rsidRDefault="007D6499" w:rsidP="007D1B06">
      <w:pPr>
        <w:pStyle w:val="ListParagraph"/>
        <w:numPr>
          <w:ilvl w:val="1"/>
          <w:numId w:val="14"/>
        </w:numPr>
        <w:ind w:left="567" w:hanging="567"/>
        <w:rPr>
          <w:rFonts w:cs="Arial"/>
        </w:rPr>
      </w:pPr>
      <w:r w:rsidRPr="005145F6">
        <w:rPr>
          <w:rFonts w:cs="Arial"/>
        </w:rPr>
        <w:lastRenderedPageBreak/>
        <w:t xml:space="preserve"> The following information provides detail on each stage of the selection   process for the post of </w:t>
      </w:r>
      <w:r w:rsidR="00E63344">
        <w:rPr>
          <w:rFonts w:cs="Arial"/>
        </w:rPr>
        <w:t>Research Officer - Justice</w:t>
      </w:r>
      <w:r w:rsidRPr="005145F6">
        <w:rPr>
          <w:rFonts w:cs="Arial"/>
        </w:rPr>
        <w:t>.</w:t>
      </w:r>
    </w:p>
    <w:p w14:paraId="2A968A35" w14:textId="77777777" w:rsidR="007D6499" w:rsidRPr="00B82560" w:rsidRDefault="007D6499" w:rsidP="003E3173">
      <w:pPr>
        <w:pStyle w:val="ListParagraph"/>
        <w:numPr>
          <w:ilvl w:val="0"/>
          <w:numId w:val="0"/>
        </w:numPr>
        <w:spacing w:line="360" w:lineRule="auto"/>
        <w:ind w:left="360"/>
        <w:rPr>
          <w:rFonts w:cs="Arial"/>
          <w:u w:val="single"/>
        </w:rPr>
      </w:pPr>
    </w:p>
    <w:p w14:paraId="6C40CA2D" w14:textId="2C19CAE5" w:rsidR="007D6499" w:rsidRDefault="007D6499" w:rsidP="007D1B06">
      <w:pPr>
        <w:pStyle w:val="ListParagraph"/>
        <w:numPr>
          <w:ilvl w:val="0"/>
          <w:numId w:val="0"/>
        </w:numPr>
        <w:spacing w:line="240" w:lineRule="auto"/>
        <w:ind w:left="567"/>
        <w:rPr>
          <w:rFonts w:cs="Arial"/>
          <w:u w:val="single"/>
        </w:rPr>
      </w:pPr>
      <w:r w:rsidRPr="00B82560">
        <w:rPr>
          <w:rFonts w:cs="Arial"/>
          <w:u w:val="single"/>
        </w:rPr>
        <w:t>Eligibility Sift</w:t>
      </w:r>
    </w:p>
    <w:p w14:paraId="74898E9A" w14:textId="77777777" w:rsidR="007D1B06" w:rsidRPr="00B82560" w:rsidRDefault="007D1B06" w:rsidP="007D1B06">
      <w:pPr>
        <w:pStyle w:val="ListParagraph"/>
        <w:numPr>
          <w:ilvl w:val="0"/>
          <w:numId w:val="0"/>
        </w:numPr>
        <w:spacing w:line="240" w:lineRule="auto"/>
        <w:ind w:left="567"/>
        <w:rPr>
          <w:rFonts w:cs="Arial"/>
          <w:u w:val="single"/>
        </w:rPr>
      </w:pPr>
    </w:p>
    <w:p w14:paraId="0C98FFA9" w14:textId="77777777" w:rsidR="007D6499" w:rsidRDefault="007D6499" w:rsidP="007D1B06">
      <w:pPr>
        <w:pStyle w:val="ListParagraph"/>
        <w:numPr>
          <w:ilvl w:val="0"/>
          <w:numId w:val="0"/>
        </w:numPr>
        <w:spacing w:line="240" w:lineRule="auto"/>
        <w:ind w:left="567"/>
        <w:rPr>
          <w:rFonts w:cs="Arial"/>
        </w:rPr>
      </w:pPr>
      <w:r w:rsidRPr="00B82560">
        <w:rPr>
          <w:rFonts w:cs="Arial"/>
        </w:rPr>
        <w:t xml:space="preserve">The Essential Criteria (listed above) reflects the experience and knowledge that an applicant must possess in order to be able to undertake the role. In the first instance an eligibility sift will be carried out on the basis of the information provided by applicants in their application form against each of the essential criteria. Applicants will therefore demonstrate clearly in their application form how and to what extent they meet with the essential criteria for the post.   </w:t>
      </w:r>
    </w:p>
    <w:p w14:paraId="6494ABAB" w14:textId="77777777" w:rsidR="005145F6" w:rsidRPr="00B82560" w:rsidRDefault="005145F6" w:rsidP="007D1B06">
      <w:pPr>
        <w:pStyle w:val="ListParagraph"/>
        <w:numPr>
          <w:ilvl w:val="0"/>
          <w:numId w:val="0"/>
        </w:numPr>
        <w:spacing w:line="240" w:lineRule="auto"/>
        <w:ind w:left="567"/>
        <w:rPr>
          <w:rFonts w:cs="Arial"/>
        </w:rPr>
      </w:pPr>
    </w:p>
    <w:p w14:paraId="368A9E95" w14:textId="77777777" w:rsidR="007D6499" w:rsidRPr="00B82560" w:rsidRDefault="007D6499" w:rsidP="007D1B06">
      <w:pPr>
        <w:pStyle w:val="ListParagraph"/>
        <w:numPr>
          <w:ilvl w:val="0"/>
          <w:numId w:val="0"/>
        </w:numPr>
        <w:spacing w:line="240" w:lineRule="auto"/>
        <w:ind w:left="567"/>
        <w:rPr>
          <w:rFonts w:cs="Arial"/>
        </w:rPr>
      </w:pPr>
    </w:p>
    <w:p w14:paraId="7EF27D56" w14:textId="5C309ADC" w:rsidR="007D6499" w:rsidRDefault="007D6499" w:rsidP="007D1B06">
      <w:pPr>
        <w:pStyle w:val="ListParagraph"/>
        <w:numPr>
          <w:ilvl w:val="0"/>
          <w:numId w:val="0"/>
        </w:numPr>
        <w:spacing w:line="240" w:lineRule="auto"/>
        <w:ind w:left="567"/>
        <w:rPr>
          <w:rFonts w:cs="Arial"/>
        </w:rPr>
      </w:pPr>
      <w:r w:rsidRPr="00B82560">
        <w:rPr>
          <w:rFonts w:cs="Arial"/>
          <w:u w:val="single"/>
        </w:rPr>
        <w:t>Shortlisting</w:t>
      </w:r>
      <w:r w:rsidRPr="00B82560">
        <w:rPr>
          <w:rFonts w:cs="Arial"/>
        </w:rPr>
        <w:t xml:space="preserve"> </w:t>
      </w:r>
    </w:p>
    <w:p w14:paraId="4FB1DFEF" w14:textId="77777777" w:rsidR="007D1B06" w:rsidRPr="00B82560" w:rsidRDefault="007D1B06" w:rsidP="007D1B06">
      <w:pPr>
        <w:pStyle w:val="ListParagraph"/>
        <w:numPr>
          <w:ilvl w:val="0"/>
          <w:numId w:val="0"/>
        </w:numPr>
        <w:spacing w:line="240" w:lineRule="auto"/>
        <w:ind w:left="567"/>
        <w:rPr>
          <w:rFonts w:cs="Arial"/>
        </w:rPr>
      </w:pPr>
    </w:p>
    <w:p w14:paraId="37BF49D3" w14:textId="52C826D6" w:rsidR="007D6499" w:rsidRDefault="007D6499" w:rsidP="007D1B06">
      <w:pPr>
        <w:pStyle w:val="ListParagraph"/>
        <w:numPr>
          <w:ilvl w:val="0"/>
          <w:numId w:val="0"/>
        </w:numPr>
        <w:spacing w:line="240" w:lineRule="auto"/>
        <w:ind w:left="567"/>
        <w:rPr>
          <w:rFonts w:cs="Arial"/>
        </w:rPr>
      </w:pPr>
      <w:r w:rsidRPr="00B82560">
        <w:rPr>
          <w:rFonts w:cs="Arial"/>
        </w:rPr>
        <w:t>The selection panel reserve the right to use shortlisting as part of the selection process for this post. Should shortlisting be used, the shortlisting criteri</w:t>
      </w:r>
      <w:r w:rsidR="007B451A">
        <w:rPr>
          <w:rFonts w:cs="Arial"/>
        </w:rPr>
        <w:t>a</w:t>
      </w:r>
      <w:r w:rsidR="001B75B8">
        <w:rPr>
          <w:rFonts w:cs="Arial"/>
        </w:rPr>
        <w:t xml:space="preserve"> </w:t>
      </w:r>
      <w:r w:rsidRPr="00B82560">
        <w:rPr>
          <w:rFonts w:cs="Arial"/>
        </w:rPr>
        <w:t xml:space="preserve">listed above will be applied. If shortlisting is not necessary, all applicants who have demonstrated the essential criteria will proceed to the interview stage of the selection process.   </w:t>
      </w:r>
    </w:p>
    <w:p w14:paraId="407FE79D" w14:textId="77777777" w:rsidR="007D6499" w:rsidRDefault="007D6499" w:rsidP="007D1B06">
      <w:pPr>
        <w:pStyle w:val="ListParagraph"/>
        <w:numPr>
          <w:ilvl w:val="0"/>
          <w:numId w:val="0"/>
        </w:numPr>
        <w:spacing w:line="240" w:lineRule="auto"/>
        <w:ind w:left="567"/>
        <w:rPr>
          <w:rFonts w:cs="Arial"/>
          <w:u w:val="single"/>
        </w:rPr>
      </w:pPr>
    </w:p>
    <w:p w14:paraId="05E54236" w14:textId="77777777" w:rsidR="007D6499" w:rsidRDefault="007D6499" w:rsidP="007D1B06">
      <w:pPr>
        <w:pStyle w:val="ListParagraph"/>
        <w:numPr>
          <w:ilvl w:val="0"/>
          <w:numId w:val="0"/>
        </w:numPr>
        <w:spacing w:line="240" w:lineRule="auto"/>
        <w:ind w:left="567"/>
        <w:rPr>
          <w:rFonts w:cs="Arial"/>
          <w:u w:val="single"/>
        </w:rPr>
      </w:pPr>
      <w:r w:rsidRPr="00B82560">
        <w:rPr>
          <w:rFonts w:cs="Arial"/>
          <w:u w:val="single"/>
        </w:rPr>
        <w:t xml:space="preserve">Interview </w:t>
      </w:r>
    </w:p>
    <w:p w14:paraId="4729D2BB" w14:textId="77777777" w:rsidR="007D6499" w:rsidRPr="00B82560" w:rsidRDefault="007D6499" w:rsidP="007D1B06">
      <w:pPr>
        <w:pStyle w:val="ListParagraph"/>
        <w:numPr>
          <w:ilvl w:val="0"/>
          <w:numId w:val="0"/>
        </w:numPr>
        <w:spacing w:line="240" w:lineRule="auto"/>
        <w:ind w:left="567"/>
        <w:rPr>
          <w:rFonts w:cs="Arial"/>
          <w:u w:val="single"/>
        </w:rPr>
      </w:pPr>
    </w:p>
    <w:p w14:paraId="2A8623DB" w14:textId="77777777" w:rsidR="007D6499" w:rsidRDefault="007D6499" w:rsidP="007D1B06">
      <w:pPr>
        <w:pStyle w:val="ListParagraph"/>
        <w:numPr>
          <w:ilvl w:val="0"/>
          <w:numId w:val="0"/>
        </w:numPr>
        <w:spacing w:line="240" w:lineRule="auto"/>
        <w:ind w:left="567"/>
        <w:rPr>
          <w:rFonts w:cs="Arial"/>
        </w:rPr>
      </w:pPr>
      <w:r w:rsidRPr="00B82560">
        <w:rPr>
          <w:rFonts w:cs="Arial"/>
        </w:rPr>
        <w:t xml:space="preserve">The selection panel will carry out interviews for applicants who have proceeded to the next stage of the selection process following the eligibility sift. The Essential Criteria and the Competencies (listed above) will be assessed at interview stage. </w:t>
      </w:r>
    </w:p>
    <w:p w14:paraId="771A4CD1" w14:textId="77777777" w:rsidR="00E63344" w:rsidRDefault="00E63344" w:rsidP="007D1B06">
      <w:pPr>
        <w:pStyle w:val="ListParagraph"/>
        <w:numPr>
          <w:ilvl w:val="0"/>
          <w:numId w:val="0"/>
        </w:numPr>
        <w:spacing w:line="240" w:lineRule="auto"/>
        <w:ind w:left="567"/>
        <w:rPr>
          <w:rFonts w:cs="Arial"/>
        </w:rPr>
      </w:pPr>
    </w:p>
    <w:p w14:paraId="4701D9F9" w14:textId="77777777" w:rsidR="00E63344" w:rsidRPr="00E63344" w:rsidRDefault="00E63344" w:rsidP="007D1B06">
      <w:pPr>
        <w:suppressAutoHyphens w:val="0"/>
        <w:ind w:left="567"/>
        <w:contextualSpacing/>
        <w:rPr>
          <w:rFonts w:ascii="Arial" w:hAnsi="Arial" w:cs="Arial"/>
          <w:szCs w:val="24"/>
          <w:lang w:eastAsia="en-US"/>
        </w:rPr>
      </w:pPr>
      <w:r w:rsidRPr="00E63344">
        <w:rPr>
          <w:rFonts w:ascii="Arial" w:hAnsi="Arial" w:cs="Arial"/>
          <w:szCs w:val="24"/>
          <w:lang w:eastAsia="en-US"/>
        </w:rPr>
        <w:t>Part of the interview process will be the delivery of a presentation. The subject of the presentation will be advised to the applicant on the day of the interview and the applicant will be expected to present information to the selection panel.</w:t>
      </w:r>
    </w:p>
    <w:p w14:paraId="2D13FC9A" w14:textId="77777777" w:rsidR="00E63344" w:rsidRDefault="00E63344" w:rsidP="003E3173">
      <w:pPr>
        <w:pStyle w:val="ListParagraph"/>
        <w:numPr>
          <w:ilvl w:val="0"/>
          <w:numId w:val="0"/>
        </w:numPr>
        <w:spacing w:line="240" w:lineRule="auto"/>
        <w:ind w:left="360"/>
        <w:rPr>
          <w:rFonts w:cs="Arial"/>
        </w:rPr>
      </w:pPr>
    </w:p>
    <w:p w14:paraId="72CE5CEF" w14:textId="77777777" w:rsidR="007D6499" w:rsidRDefault="007D6499" w:rsidP="003E3173"/>
    <w:p w14:paraId="5655E6AA" w14:textId="383C9F06" w:rsidR="00FE40AF" w:rsidRPr="00FE40AF" w:rsidRDefault="007D6499" w:rsidP="00FE40AF">
      <w:pPr>
        <w:pStyle w:val="ListParagraph"/>
        <w:numPr>
          <w:ilvl w:val="0"/>
          <w:numId w:val="14"/>
        </w:numPr>
        <w:spacing w:after="240"/>
        <w:ind w:left="567" w:hanging="567"/>
        <w:rPr>
          <w:rFonts w:cs="Arial"/>
          <w:b/>
          <w:szCs w:val="24"/>
          <w:u w:val="single"/>
        </w:rPr>
      </w:pPr>
      <w:r w:rsidRPr="005145F6">
        <w:rPr>
          <w:rFonts w:cs="Arial"/>
          <w:b/>
          <w:szCs w:val="24"/>
          <w:u w:val="single"/>
        </w:rPr>
        <w:t>FURTHER INFORMATION</w:t>
      </w:r>
    </w:p>
    <w:p w14:paraId="5BED50DC" w14:textId="17737D09" w:rsidR="007D6499" w:rsidRPr="007D6499" w:rsidRDefault="005145F6" w:rsidP="007D1B06">
      <w:pPr>
        <w:suppressAutoHyphens w:val="0"/>
        <w:spacing w:after="240"/>
        <w:ind w:left="567" w:hanging="567"/>
        <w:rPr>
          <w:rFonts w:ascii="Arial" w:hAnsi="Arial" w:cs="Arial"/>
          <w:szCs w:val="24"/>
          <w:lang w:eastAsia="en-US"/>
        </w:rPr>
      </w:pPr>
      <w:r>
        <w:rPr>
          <w:rFonts w:ascii="Arial" w:hAnsi="Arial" w:cs="Arial"/>
          <w:szCs w:val="24"/>
          <w:lang w:eastAsia="en-US"/>
        </w:rPr>
        <w:t>8</w:t>
      </w:r>
      <w:r w:rsidR="007D6499" w:rsidRPr="007D6499">
        <w:rPr>
          <w:rFonts w:ascii="Arial" w:hAnsi="Arial" w:cs="Arial"/>
          <w:szCs w:val="24"/>
          <w:lang w:eastAsia="en-US"/>
        </w:rPr>
        <w:t>.1</w:t>
      </w:r>
      <w:r w:rsidR="007D6499" w:rsidRPr="007D6499">
        <w:rPr>
          <w:rFonts w:ascii="Arial" w:hAnsi="Arial" w:cs="Arial"/>
          <w:szCs w:val="24"/>
          <w:lang w:eastAsia="en-US"/>
        </w:rPr>
        <w:tab/>
        <w:t>Offers of appointment will be made in order of merit and the merit list, which may be used to fill further vacancies if they arise, will be live for 12 months.</w:t>
      </w:r>
    </w:p>
    <w:p w14:paraId="3A43E668" w14:textId="77777777" w:rsidR="007D6499" w:rsidRPr="007D6499" w:rsidRDefault="005145F6" w:rsidP="003E3173">
      <w:pPr>
        <w:suppressAutoHyphens w:val="0"/>
        <w:spacing w:after="240"/>
        <w:ind w:left="567" w:hanging="567"/>
        <w:rPr>
          <w:rFonts w:ascii="Arial" w:hAnsi="Arial" w:cs="Arial"/>
          <w:szCs w:val="24"/>
          <w:lang w:eastAsia="en-US"/>
        </w:rPr>
      </w:pPr>
      <w:r>
        <w:rPr>
          <w:rFonts w:ascii="Arial" w:hAnsi="Arial" w:cs="Arial"/>
          <w:szCs w:val="24"/>
          <w:lang w:eastAsia="en-US"/>
        </w:rPr>
        <w:t>8</w:t>
      </w:r>
      <w:r w:rsidR="007D6499" w:rsidRPr="007D6499">
        <w:rPr>
          <w:rFonts w:ascii="Arial" w:hAnsi="Arial" w:cs="Arial"/>
          <w:szCs w:val="24"/>
          <w:lang w:eastAsia="en-US"/>
        </w:rPr>
        <w:t xml:space="preserve">.2 </w:t>
      </w:r>
      <w:r w:rsidR="007D6499" w:rsidRPr="007D6499">
        <w:rPr>
          <w:rFonts w:ascii="Arial" w:hAnsi="Arial" w:cs="Arial"/>
          <w:szCs w:val="24"/>
          <w:lang w:eastAsia="en-US"/>
        </w:rPr>
        <w:tab/>
        <w:t>If you require more information on the recruitment process, please    contact the Human Resources Office on 90520325.</w:t>
      </w:r>
    </w:p>
    <w:p w14:paraId="59EAFF7E" w14:textId="77777777" w:rsidR="007D6499" w:rsidRPr="007D6499" w:rsidRDefault="005145F6" w:rsidP="003E3173">
      <w:pPr>
        <w:suppressAutoHyphens w:val="0"/>
        <w:spacing w:after="240"/>
        <w:ind w:left="567" w:hanging="567"/>
        <w:rPr>
          <w:rFonts w:ascii="Arial" w:hAnsi="Arial" w:cs="Arial"/>
          <w:szCs w:val="24"/>
          <w:lang w:eastAsia="en-US"/>
        </w:rPr>
      </w:pPr>
      <w:r>
        <w:rPr>
          <w:rFonts w:ascii="Arial" w:hAnsi="Arial" w:cs="Arial"/>
          <w:szCs w:val="24"/>
          <w:lang w:eastAsia="en-US"/>
        </w:rPr>
        <w:t>8</w:t>
      </w:r>
      <w:r w:rsidR="007D6499" w:rsidRPr="007D6499">
        <w:rPr>
          <w:rFonts w:ascii="Arial" w:hAnsi="Arial" w:cs="Arial"/>
          <w:szCs w:val="24"/>
          <w:lang w:eastAsia="en-US"/>
        </w:rPr>
        <w:t>.3</w:t>
      </w:r>
      <w:r w:rsidR="007D6499" w:rsidRPr="007D6499">
        <w:rPr>
          <w:rFonts w:ascii="Arial" w:hAnsi="Arial" w:cs="Arial"/>
          <w:szCs w:val="24"/>
          <w:lang w:eastAsia="en-US"/>
        </w:rPr>
        <w:tab/>
        <w:t xml:space="preserve">Further information about the NI Assembly can be obtained on the Internet at website: </w:t>
      </w:r>
      <w:hyperlink r:id="rId7" w:history="1">
        <w:r w:rsidR="007D6499" w:rsidRPr="007D6499">
          <w:rPr>
            <w:rFonts w:ascii="Arial" w:eastAsiaTheme="majorEastAsia" w:hAnsi="Arial" w:cs="Arial"/>
            <w:color w:val="0000FF"/>
            <w:szCs w:val="24"/>
            <w:u w:val="single"/>
            <w:lang w:eastAsia="en-US"/>
          </w:rPr>
          <w:t>www.niassembly.gov.uk</w:t>
        </w:r>
      </w:hyperlink>
    </w:p>
    <w:p w14:paraId="27586B34" w14:textId="77777777" w:rsidR="007D6499" w:rsidRPr="007D6499" w:rsidRDefault="007D6499" w:rsidP="003E3173">
      <w:pPr>
        <w:numPr>
          <w:ilvl w:val="0"/>
          <w:numId w:val="14"/>
        </w:numPr>
        <w:suppressAutoHyphens w:val="0"/>
        <w:spacing w:after="240" w:line="300" w:lineRule="exact"/>
        <w:ind w:left="567" w:hanging="567"/>
        <w:rPr>
          <w:rFonts w:ascii="Arial" w:hAnsi="Arial"/>
          <w:b/>
          <w:u w:val="single"/>
          <w:lang w:eastAsia="en-US"/>
        </w:rPr>
      </w:pPr>
      <w:r w:rsidRPr="007D6499">
        <w:rPr>
          <w:rFonts w:ascii="Arial" w:hAnsi="Arial"/>
          <w:b/>
          <w:u w:val="single"/>
          <w:lang w:eastAsia="en-US"/>
        </w:rPr>
        <w:t>COMPLETION OF APPLICATION FORMS</w:t>
      </w:r>
    </w:p>
    <w:p w14:paraId="061568FC" w14:textId="77777777" w:rsidR="007D6499" w:rsidRPr="007D6499" w:rsidRDefault="005145F6" w:rsidP="003E3173">
      <w:pPr>
        <w:numPr>
          <w:ilvl w:val="1"/>
          <w:numId w:val="0"/>
        </w:numPr>
        <w:suppressAutoHyphens w:val="0"/>
        <w:spacing w:after="240" w:line="300" w:lineRule="exact"/>
        <w:ind w:left="567" w:hanging="567"/>
        <w:rPr>
          <w:rFonts w:ascii="Arial" w:hAnsi="Arial"/>
          <w:lang w:eastAsia="en-US"/>
        </w:rPr>
      </w:pPr>
      <w:r>
        <w:rPr>
          <w:rFonts w:ascii="Arial" w:hAnsi="Arial"/>
          <w:lang w:eastAsia="en-US"/>
        </w:rPr>
        <w:t>9.1</w:t>
      </w:r>
      <w:r>
        <w:rPr>
          <w:rFonts w:ascii="Arial" w:hAnsi="Arial"/>
          <w:lang w:eastAsia="en-US"/>
        </w:rPr>
        <w:tab/>
      </w:r>
      <w:r w:rsidR="007D6499" w:rsidRPr="007D6499">
        <w:rPr>
          <w:rFonts w:ascii="Arial" w:hAnsi="Arial"/>
          <w:lang w:eastAsia="en-US"/>
        </w:rPr>
        <w:t xml:space="preserve">The selection panel may decide to interview only those candidates who appear, from the information available, to be most suitable in terms of relevant experience and ability. It is therefore essential that applicants describe fully in the application form the extent to which they satisfy the above criteria. It is not </w:t>
      </w:r>
      <w:r w:rsidR="007D6499" w:rsidRPr="007D6499">
        <w:rPr>
          <w:rFonts w:ascii="Arial" w:hAnsi="Arial"/>
          <w:lang w:eastAsia="en-US"/>
        </w:rPr>
        <w:lastRenderedPageBreak/>
        <w:t xml:space="preserve">appropriate simply to list the various posts that the candidates have held. The selection panel will not make assumptions from the title of the candidates’ posts about the skills and experience gained. </w:t>
      </w:r>
    </w:p>
    <w:p w14:paraId="7E693CC5" w14:textId="77777777" w:rsidR="007D6499" w:rsidRPr="007D6499" w:rsidRDefault="005145F6" w:rsidP="003E3173">
      <w:pPr>
        <w:numPr>
          <w:ilvl w:val="1"/>
          <w:numId w:val="0"/>
        </w:numPr>
        <w:suppressAutoHyphens w:val="0"/>
        <w:spacing w:after="240" w:line="300" w:lineRule="exact"/>
        <w:ind w:left="567" w:hanging="567"/>
        <w:rPr>
          <w:rFonts w:ascii="Arial" w:hAnsi="Arial"/>
          <w:u w:val="single"/>
          <w:lang w:eastAsia="en-US"/>
        </w:rPr>
      </w:pPr>
      <w:r>
        <w:rPr>
          <w:rFonts w:ascii="Arial" w:hAnsi="Arial"/>
          <w:lang w:eastAsia="en-US"/>
        </w:rPr>
        <w:t>9.2</w:t>
      </w:r>
      <w:r>
        <w:rPr>
          <w:rFonts w:ascii="Arial" w:hAnsi="Arial"/>
          <w:lang w:eastAsia="en-US"/>
        </w:rPr>
        <w:tab/>
      </w:r>
      <w:r w:rsidR="007D6499" w:rsidRPr="007D6499">
        <w:rPr>
          <w:rFonts w:ascii="Arial" w:hAnsi="Arial"/>
          <w:lang w:eastAsia="en-US"/>
        </w:rPr>
        <w:t xml:space="preserve">It will be the responsibility of candidates to demonstrate clearly on their application form how they satisfy the essential and shortlisting criteria. </w:t>
      </w:r>
      <w:r w:rsidR="007D6499" w:rsidRPr="007D6499">
        <w:rPr>
          <w:rFonts w:ascii="Arial" w:hAnsi="Arial"/>
          <w:b/>
          <w:u w:val="single"/>
          <w:lang w:eastAsia="en-US"/>
        </w:rPr>
        <w:t>Candidates must use only the application form provided and must not submit additional material in support of their application.</w:t>
      </w:r>
    </w:p>
    <w:p w14:paraId="264D5EBC" w14:textId="77777777" w:rsidR="007D6499" w:rsidRPr="007D6499" w:rsidRDefault="007D6499" w:rsidP="003E3173">
      <w:pPr>
        <w:numPr>
          <w:ilvl w:val="0"/>
          <w:numId w:val="14"/>
        </w:numPr>
        <w:suppressAutoHyphens w:val="0"/>
        <w:spacing w:after="240" w:line="300" w:lineRule="exact"/>
        <w:ind w:left="567" w:hanging="567"/>
        <w:rPr>
          <w:rFonts w:ascii="Arial" w:hAnsi="Arial"/>
          <w:b/>
          <w:u w:val="single"/>
          <w:lang w:eastAsia="en-US"/>
        </w:rPr>
      </w:pPr>
      <w:r w:rsidRPr="007D6499">
        <w:rPr>
          <w:rFonts w:ascii="Arial" w:hAnsi="Arial"/>
          <w:b/>
          <w:u w:val="single"/>
          <w:lang w:eastAsia="en-US"/>
        </w:rPr>
        <w:t>TERMS AND CONDITIONS OF APPOINTMENT</w:t>
      </w:r>
    </w:p>
    <w:p w14:paraId="01380DDE" w14:textId="77777777" w:rsidR="007D6499" w:rsidRPr="007D6499" w:rsidRDefault="005145F6" w:rsidP="003E3173">
      <w:pPr>
        <w:numPr>
          <w:ilvl w:val="1"/>
          <w:numId w:val="0"/>
        </w:numPr>
        <w:suppressAutoHyphens w:val="0"/>
        <w:spacing w:after="240"/>
        <w:ind w:left="567" w:hanging="567"/>
        <w:rPr>
          <w:rFonts w:ascii="Arial" w:hAnsi="Arial"/>
          <w:lang w:eastAsia="en-US"/>
        </w:rPr>
      </w:pPr>
      <w:r>
        <w:rPr>
          <w:rFonts w:ascii="Arial" w:hAnsi="Arial"/>
          <w:lang w:eastAsia="en-US"/>
        </w:rPr>
        <w:t>10</w:t>
      </w:r>
      <w:r w:rsidR="0039016B">
        <w:rPr>
          <w:rFonts w:ascii="Arial" w:hAnsi="Arial"/>
          <w:lang w:eastAsia="en-US"/>
        </w:rPr>
        <w:t>.1</w:t>
      </w:r>
      <w:r w:rsidR="0039016B">
        <w:rPr>
          <w:rFonts w:ascii="Arial" w:hAnsi="Arial"/>
          <w:lang w:eastAsia="en-US"/>
        </w:rPr>
        <w:tab/>
      </w:r>
      <w:r w:rsidR="007D6499" w:rsidRPr="007D6499">
        <w:rPr>
          <w:rFonts w:ascii="Arial" w:hAnsi="Arial"/>
          <w:lang w:eastAsia="en-US"/>
        </w:rPr>
        <w:t>These appointments are permanent and will be made by The Commission. The successful candidate will be an employee of the Commission.  All appointments are subject to the satisfactory completion of a six-month probationary period.</w:t>
      </w:r>
    </w:p>
    <w:p w14:paraId="5E78C0A2" w14:textId="6497C285" w:rsidR="007D6499" w:rsidRPr="007D6499" w:rsidRDefault="005145F6" w:rsidP="003E3173">
      <w:pPr>
        <w:numPr>
          <w:ilvl w:val="1"/>
          <w:numId w:val="0"/>
        </w:numPr>
        <w:suppressAutoHyphens w:val="0"/>
        <w:spacing w:after="240"/>
        <w:ind w:left="567" w:hanging="567"/>
        <w:rPr>
          <w:rFonts w:ascii="Arial" w:hAnsi="Arial"/>
          <w:lang w:eastAsia="en-US"/>
        </w:rPr>
      </w:pPr>
      <w:r>
        <w:rPr>
          <w:rFonts w:ascii="Arial" w:hAnsi="Arial"/>
          <w:lang w:eastAsia="en-US"/>
        </w:rPr>
        <w:t>10</w:t>
      </w:r>
      <w:r w:rsidR="0039016B">
        <w:rPr>
          <w:rFonts w:ascii="Arial" w:hAnsi="Arial"/>
          <w:lang w:eastAsia="en-US"/>
        </w:rPr>
        <w:t>.2</w:t>
      </w:r>
      <w:r w:rsidR="0039016B">
        <w:rPr>
          <w:rFonts w:ascii="Arial" w:hAnsi="Arial"/>
          <w:lang w:eastAsia="en-US"/>
        </w:rPr>
        <w:tab/>
      </w:r>
      <w:r w:rsidR="007D6499" w:rsidRPr="007D6499">
        <w:rPr>
          <w:rFonts w:ascii="Arial" w:hAnsi="Arial"/>
          <w:lang w:eastAsia="en-US"/>
        </w:rPr>
        <w:t xml:space="preserve">The standard working week is 37 hours, excluding meal breaks (42 hours gross).  Working hours will be dictated by the mode of operation of the Assembly and </w:t>
      </w:r>
      <w:r w:rsidR="00FB05C3">
        <w:rPr>
          <w:rFonts w:ascii="Arial" w:hAnsi="Arial"/>
          <w:lang w:eastAsia="en-US"/>
        </w:rPr>
        <w:t>may</w:t>
      </w:r>
      <w:r w:rsidR="005D6ACE">
        <w:rPr>
          <w:rFonts w:ascii="Arial" w:hAnsi="Arial"/>
          <w:lang w:eastAsia="en-US"/>
        </w:rPr>
        <w:t xml:space="preserve"> occasionally</w:t>
      </w:r>
      <w:r w:rsidR="007D6499" w:rsidRPr="007D6499">
        <w:rPr>
          <w:rFonts w:ascii="Arial" w:hAnsi="Arial"/>
          <w:lang w:eastAsia="en-US"/>
        </w:rPr>
        <w:t xml:space="preserve"> involve work into late evenings.  </w:t>
      </w:r>
    </w:p>
    <w:p w14:paraId="5982EF87" w14:textId="0AD4D825" w:rsidR="007D6499" w:rsidRPr="007D6499" w:rsidRDefault="005145F6" w:rsidP="003E3173">
      <w:pPr>
        <w:numPr>
          <w:ilvl w:val="1"/>
          <w:numId w:val="0"/>
        </w:numPr>
        <w:suppressAutoHyphens w:val="0"/>
        <w:spacing w:after="240"/>
        <w:ind w:left="567" w:hanging="567"/>
        <w:rPr>
          <w:rFonts w:ascii="Arial" w:hAnsi="Arial"/>
          <w:lang w:eastAsia="en-US"/>
        </w:rPr>
      </w:pPr>
      <w:r>
        <w:rPr>
          <w:rFonts w:ascii="Arial" w:hAnsi="Arial"/>
          <w:lang w:eastAsia="en-US"/>
        </w:rPr>
        <w:t>10</w:t>
      </w:r>
      <w:r w:rsidR="0039016B">
        <w:rPr>
          <w:rFonts w:ascii="Arial" w:hAnsi="Arial"/>
          <w:lang w:eastAsia="en-US"/>
        </w:rPr>
        <w:t>.3</w:t>
      </w:r>
      <w:r w:rsidR="0039016B">
        <w:rPr>
          <w:rFonts w:ascii="Arial" w:hAnsi="Arial"/>
          <w:lang w:eastAsia="en-US"/>
        </w:rPr>
        <w:tab/>
      </w:r>
      <w:r w:rsidR="007D6499" w:rsidRPr="007D6499">
        <w:rPr>
          <w:rFonts w:ascii="Arial" w:hAnsi="Arial"/>
          <w:lang w:eastAsia="en-US"/>
        </w:rPr>
        <w:t xml:space="preserve">The salary scale for this post is </w:t>
      </w:r>
      <w:r w:rsidR="0039016B">
        <w:rPr>
          <w:rFonts w:ascii="Arial" w:hAnsi="Arial"/>
          <w:bCs/>
        </w:rPr>
        <w:t>£37,219</w:t>
      </w:r>
      <w:r w:rsidR="0039016B" w:rsidDel="00275691">
        <w:rPr>
          <w:rFonts w:ascii="Arial" w:hAnsi="Arial"/>
          <w:bCs/>
        </w:rPr>
        <w:t xml:space="preserve"> </w:t>
      </w:r>
      <w:r w:rsidR="0039016B">
        <w:rPr>
          <w:rFonts w:ascii="Arial" w:hAnsi="Arial"/>
          <w:bCs/>
        </w:rPr>
        <w:t>- £42,161</w:t>
      </w:r>
      <w:r w:rsidR="00B267AC">
        <w:rPr>
          <w:rFonts w:ascii="Arial" w:hAnsi="Arial"/>
          <w:bCs/>
        </w:rPr>
        <w:t xml:space="preserve"> </w:t>
      </w:r>
      <w:r w:rsidR="007D6499" w:rsidRPr="007D6499">
        <w:rPr>
          <w:rFonts w:ascii="Arial" w:hAnsi="Arial"/>
          <w:snapToGrid w:val="0"/>
          <w:lang w:eastAsia="en-US"/>
        </w:rPr>
        <w:t>and your starting salary will be £</w:t>
      </w:r>
      <w:r w:rsidR="00C80B7E">
        <w:rPr>
          <w:rFonts w:ascii="Arial" w:hAnsi="Arial"/>
          <w:snapToGrid w:val="0"/>
          <w:lang w:eastAsia="en-US"/>
        </w:rPr>
        <w:t>37</w:t>
      </w:r>
      <w:r w:rsidR="007D6499" w:rsidRPr="007D6499">
        <w:rPr>
          <w:rFonts w:ascii="Arial" w:hAnsi="Arial"/>
          <w:snapToGrid w:val="0"/>
          <w:lang w:eastAsia="en-US"/>
        </w:rPr>
        <w:t>,</w:t>
      </w:r>
      <w:r w:rsidR="00C80B7E">
        <w:rPr>
          <w:rFonts w:ascii="Arial" w:hAnsi="Arial"/>
          <w:snapToGrid w:val="0"/>
          <w:lang w:eastAsia="en-US"/>
        </w:rPr>
        <w:t>219</w:t>
      </w:r>
      <w:r w:rsidR="007D6499" w:rsidRPr="007D6499">
        <w:rPr>
          <w:rFonts w:ascii="Arial" w:hAnsi="Arial"/>
          <w:snapToGrid w:val="0"/>
          <w:lang w:eastAsia="en-US"/>
        </w:rPr>
        <w:t xml:space="preserve"> </w:t>
      </w:r>
      <w:r w:rsidR="007D6499" w:rsidRPr="007D6499">
        <w:rPr>
          <w:rFonts w:ascii="Arial" w:hAnsi="Arial"/>
          <w:bCs/>
          <w:lang w:eastAsia="en-US"/>
        </w:rPr>
        <w:t>per annum</w:t>
      </w:r>
      <w:r w:rsidR="007D6499" w:rsidRPr="007D6499">
        <w:rPr>
          <w:rFonts w:ascii="Arial" w:hAnsi="Arial"/>
          <w:lang w:eastAsia="en-US"/>
        </w:rPr>
        <w:t>.</w:t>
      </w:r>
    </w:p>
    <w:p w14:paraId="0F2BE9D5" w14:textId="77777777" w:rsidR="007D6499" w:rsidRPr="007D6499" w:rsidRDefault="005145F6" w:rsidP="003E3173">
      <w:pPr>
        <w:numPr>
          <w:ilvl w:val="1"/>
          <w:numId w:val="0"/>
        </w:numPr>
        <w:suppressAutoHyphens w:val="0"/>
        <w:spacing w:after="240"/>
        <w:ind w:left="567" w:hanging="567"/>
        <w:rPr>
          <w:rFonts w:ascii="Arial" w:hAnsi="Arial"/>
          <w:lang w:eastAsia="en-US"/>
        </w:rPr>
      </w:pPr>
      <w:r>
        <w:rPr>
          <w:rFonts w:ascii="Arial" w:hAnsi="Arial"/>
          <w:lang w:eastAsia="en-US"/>
        </w:rPr>
        <w:t>10.4</w:t>
      </w:r>
      <w:r>
        <w:rPr>
          <w:rFonts w:ascii="Arial" w:hAnsi="Arial"/>
          <w:lang w:eastAsia="en-US"/>
        </w:rPr>
        <w:tab/>
      </w:r>
      <w:r w:rsidR="007D6499" w:rsidRPr="007D6499">
        <w:rPr>
          <w:rFonts w:ascii="Arial" w:hAnsi="Arial"/>
          <w:lang w:eastAsia="en-US"/>
        </w:rPr>
        <w:t xml:space="preserve">In addition to the usual public and privilege holidays, there is an annual leave allowance of </w:t>
      </w:r>
      <w:r w:rsidR="007D6499" w:rsidRPr="007D6499">
        <w:rPr>
          <w:rFonts w:ascii="Arial" w:hAnsi="Arial"/>
          <w:bCs/>
          <w:lang w:eastAsia="en-US"/>
        </w:rPr>
        <w:t>25</w:t>
      </w:r>
      <w:r w:rsidR="007D6499" w:rsidRPr="007D6499">
        <w:rPr>
          <w:rFonts w:ascii="Arial" w:hAnsi="Arial"/>
          <w:lang w:eastAsia="en-US"/>
        </w:rPr>
        <w:t xml:space="preserve"> days, increasing to 26 days after 4 years of service and to 30 days after 5 years of service.  Applicants should be aware that a major influence in determining when leave can be taken will be the parliamentary timetable.</w:t>
      </w:r>
    </w:p>
    <w:p w14:paraId="22B6576A" w14:textId="77777777" w:rsidR="007D6499" w:rsidRPr="007D6499" w:rsidRDefault="005145F6" w:rsidP="003E3173">
      <w:pPr>
        <w:numPr>
          <w:ilvl w:val="1"/>
          <w:numId w:val="0"/>
        </w:numPr>
        <w:suppressAutoHyphens w:val="0"/>
        <w:spacing w:after="240" w:line="300" w:lineRule="exact"/>
        <w:ind w:left="567" w:hanging="567"/>
        <w:rPr>
          <w:rFonts w:ascii="Arial" w:hAnsi="Arial"/>
          <w:lang w:eastAsia="en-US"/>
        </w:rPr>
      </w:pPr>
      <w:r>
        <w:rPr>
          <w:rFonts w:ascii="Arial" w:hAnsi="Arial"/>
          <w:lang w:eastAsia="en-US"/>
        </w:rPr>
        <w:t>10.5</w:t>
      </w:r>
      <w:r>
        <w:rPr>
          <w:rFonts w:ascii="Arial" w:hAnsi="Arial"/>
          <w:lang w:eastAsia="en-US"/>
        </w:rPr>
        <w:tab/>
      </w:r>
      <w:r w:rsidR="007D6499" w:rsidRPr="007D6499">
        <w:rPr>
          <w:rFonts w:ascii="Arial" w:hAnsi="Arial"/>
          <w:lang w:eastAsia="en-US"/>
        </w:rPr>
        <w:t>Subject to eligibility, a childcare voucher scheme is available.</w:t>
      </w:r>
    </w:p>
    <w:p w14:paraId="4844387A" w14:textId="77777777" w:rsidR="007D6499" w:rsidRPr="007D6499" w:rsidRDefault="005145F6" w:rsidP="003E3173">
      <w:pPr>
        <w:numPr>
          <w:ilvl w:val="1"/>
          <w:numId w:val="0"/>
        </w:numPr>
        <w:suppressAutoHyphens w:val="0"/>
        <w:spacing w:after="240"/>
        <w:ind w:left="567" w:hanging="567"/>
        <w:rPr>
          <w:rFonts w:ascii="Arial" w:hAnsi="Arial"/>
          <w:lang w:eastAsia="en-US"/>
        </w:rPr>
      </w:pPr>
      <w:r>
        <w:rPr>
          <w:rFonts w:ascii="Arial" w:hAnsi="Arial"/>
          <w:lang w:eastAsia="en-US"/>
        </w:rPr>
        <w:t>10.6</w:t>
      </w:r>
      <w:r>
        <w:rPr>
          <w:rFonts w:ascii="Arial" w:hAnsi="Arial"/>
          <w:lang w:eastAsia="en-US"/>
        </w:rPr>
        <w:tab/>
      </w:r>
      <w:r w:rsidR="007D6499" w:rsidRPr="007D6499">
        <w:rPr>
          <w:rFonts w:ascii="Arial" w:hAnsi="Arial"/>
          <w:lang w:eastAsia="en-US"/>
        </w:rPr>
        <w:t>The successful applicant will be given suitable training, including formal specialised courses as necessary.</w:t>
      </w:r>
    </w:p>
    <w:p w14:paraId="7C377848" w14:textId="77777777" w:rsidR="007D6499" w:rsidRPr="007D6499" w:rsidRDefault="007D6499" w:rsidP="003E3173">
      <w:pPr>
        <w:numPr>
          <w:ilvl w:val="0"/>
          <w:numId w:val="14"/>
        </w:numPr>
        <w:suppressAutoHyphens w:val="0"/>
        <w:spacing w:after="240" w:line="300" w:lineRule="exact"/>
        <w:ind w:left="567" w:hanging="567"/>
        <w:rPr>
          <w:rFonts w:ascii="Arial" w:hAnsi="Arial"/>
          <w:b/>
          <w:u w:val="single"/>
          <w:lang w:eastAsia="en-US"/>
        </w:rPr>
      </w:pPr>
      <w:r w:rsidRPr="007D6499">
        <w:rPr>
          <w:rFonts w:ascii="Arial" w:hAnsi="Arial"/>
          <w:b/>
          <w:u w:val="single"/>
          <w:lang w:eastAsia="en-US"/>
        </w:rPr>
        <w:t xml:space="preserve">PENSIONS </w:t>
      </w:r>
    </w:p>
    <w:p w14:paraId="770E6BCC" w14:textId="77777777" w:rsidR="007D6499" w:rsidRPr="007D6499" w:rsidRDefault="005145F6" w:rsidP="003E3173">
      <w:pPr>
        <w:numPr>
          <w:ilvl w:val="1"/>
          <w:numId w:val="0"/>
        </w:numPr>
        <w:suppressAutoHyphens w:val="0"/>
        <w:spacing w:line="300" w:lineRule="exact"/>
        <w:ind w:left="567" w:hanging="567"/>
        <w:rPr>
          <w:rFonts w:ascii="Arial" w:hAnsi="Arial"/>
          <w:b/>
          <w:u w:val="single"/>
          <w:lang w:eastAsia="en-US"/>
        </w:rPr>
      </w:pPr>
      <w:r>
        <w:rPr>
          <w:rFonts w:ascii="Arial" w:hAnsi="Arial"/>
          <w:lang w:eastAsia="en-US"/>
        </w:rPr>
        <w:t>11.1</w:t>
      </w:r>
      <w:r>
        <w:rPr>
          <w:rFonts w:ascii="Arial" w:hAnsi="Arial"/>
          <w:lang w:eastAsia="en-US"/>
        </w:rPr>
        <w:tab/>
      </w:r>
      <w:r w:rsidR="007D6499" w:rsidRPr="007D6499">
        <w:rPr>
          <w:rFonts w:ascii="Arial" w:hAnsi="Arial"/>
          <w:lang w:eastAsia="en-US"/>
        </w:rPr>
        <w:t xml:space="preserve">The NI Assembly offers all new employees an attractive pension package. Further details can be found on the Principal Civil Service Pensions Scheme (Northern Ireland) website at: </w:t>
      </w:r>
    </w:p>
    <w:p w14:paraId="7F4A64DF" w14:textId="77777777" w:rsidR="007D6499" w:rsidRPr="007D6499" w:rsidRDefault="007D6499" w:rsidP="003E3173">
      <w:pPr>
        <w:suppressAutoHyphens w:val="0"/>
        <w:spacing w:line="300" w:lineRule="exact"/>
        <w:ind w:left="709"/>
        <w:rPr>
          <w:rFonts w:ascii="Arial" w:hAnsi="Arial"/>
          <w:b/>
          <w:u w:val="single"/>
          <w:lang w:eastAsia="en-US"/>
        </w:rPr>
      </w:pPr>
    </w:p>
    <w:p w14:paraId="640CB147" w14:textId="77777777" w:rsidR="007D6499" w:rsidRPr="007D6499" w:rsidRDefault="00626FD7" w:rsidP="003E3173">
      <w:pPr>
        <w:suppressAutoHyphens w:val="0"/>
        <w:spacing w:line="300" w:lineRule="exact"/>
        <w:ind w:left="567"/>
        <w:rPr>
          <w:rFonts w:ascii="Arial" w:hAnsi="Arial"/>
          <w:b/>
          <w:u w:val="single"/>
          <w:lang w:eastAsia="en-US"/>
        </w:rPr>
      </w:pPr>
      <w:hyperlink r:id="rId8" w:history="1">
        <w:r w:rsidR="007D6499" w:rsidRPr="007D6499">
          <w:rPr>
            <w:rFonts w:ascii="Arial" w:eastAsiaTheme="majorEastAsia" w:hAnsi="Arial" w:cs="Arial"/>
            <w:color w:val="0000FF"/>
            <w:szCs w:val="24"/>
            <w:u w:val="single"/>
            <w:lang w:eastAsia="en-US"/>
          </w:rPr>
          <w:t>http://www.dfpni.gov.uk/civilservicepensions-ni/index/new-members.htm</w:t>
        </w:r>
      </w:hyperlink>
    </w:p>
    <w:p w14:paraId="55F9CAC8" w14:textId="77777777" w:rsidR="007D6499" w:rsidRPr="007D6499" w:rsidRDefault="007D6499" w:rsidP="003E3173">
      <w:pPr>
        <w:suppressAutoHyphens w:val="0"/>
        <w:ind w:left="567"/>
        <w:rPr>
          <w:rFonts w:ascii="Arial" w:hAnsi="Arial" w:cs="Arial"/>
          <w:szCs w:val="24"/>
          <w:lang w:eastAsia="en-US"/>
        </w:rPr>
      </w:pPr>
    </w:p>
    <w:p w14:paraId="6AE53A43" w14:textId="77777777" w:rsidR="007D6499" w:rsidRPr="007D6499" w:rsidRDefault="007D6499" w:rsidP="003E3173">
      <w:pPr>
        <w:suppressAutoHyphens w:val="0"/>
        <w:ind w:left="567"/>
        <w:rPr>
          <w:rFonts w:ascii="Arial" w:hAnsi="Arial" w:cs="Arial"/>
          <w:szCs w:val="24"/>
          <w:lang w:eastAsia="en-US"/>
        </w:rPr>
      </w:pPr>
      <w:r w:rsidRPr="007D6499">
        <w:rPr>
          <w:rFonts w:ascii="Arial" w:hAnsi="Arial" w:cs="Arial"/>
          <w:szCs w:val="24"/>
          <w:lang w:eastAsia="en-US"/>
        </w:rPr>
        <w:t>If you are unable to access the website or require the information in another format, please contact:</w:t>
      </w:r>
    </w:p>
    <w:p w14:paraId="76F913D9" w14:textId="77777777" w:rsidR="007D6499" w:rsidRPr="007D6499" w:rsidRDefault="007D6499" w:rsidP="003E3173">
      <w:pPr>
        <w:suppressAutoHyphens w:val="0"/>
        <w:ind w:left="567"/>
        <w:rPr>
          <w:rFonts w:ascii="Arial" w:hAnsi="Arial" w:cs="Arial"/>
          <w:szCs w:val="24"/>
          <w:lang w:eastAsia="en-US"/>
        </w:rPr>
      </w:pPr>
    </w:p>
    <w:p w14:paraId="4C7B613F" w14:textId="77777777" w:rsidR="007D6499" w:rsidRPr="007D6499" w:rsidRDefault="007D6499" w:rsidP="003E3173">
      <w:pPr>
        <w:suppressAutoHyphens w:val="0"/>
        <w:ind w:left="567"/>
        <w:rPr>
          <w:rFonts w:ascii="Arial" w:hAnsi="Arial" w:cs="Arial"/>
          <w:szCs w:val="24"/>
          <w:lang w:val="en-US" w:eastAsia="en-US"/>
        </w:rPr>
      </w:pPr>
      <w:r w:rsidRPr="007D6499">
        <w:rPr>
          <w:rFonts w:ascii="Arial" w:hAnsi="Arial" w:cs="Arial"/>
          <w:szCs w:val="24"/>
          <w:lang w:val="en-US" w:eastAsia="en-US"/>
        </w:rPr>
        <w:t>The Pensions Manager</w:t>
      </w:r>
    </w:p>
    <w:p w14:paraId="344E79A4" w14:textId="77777777" w:rsidR="007D6499" w:rsidRPr="007D6499" w:rsidRDefault="007D6499" w:rsidP="003E3173">
      <w:pPr>
        <w:suppressAutoHyphens w:val="0"/>
        <w:ind w:left="567"/>
        <w:rPr>
          <w:rFonts w:ascii="Arial" w:hAnsi="Arial" w:cs="Arial"/>
          <w:szCs w:val="24"/>
          <w:lang w:val="en-US" w:eastAsia="en-US"/>
        </w:rPr>
      </w:pPr>
      <w:r w:rsidRPr="007D6499">
        <w:rPr>
          <w:rFonts w:ascii="Arial" w:hAnsi="Arial" w:cs="Arial"/>
          <w:szCs w:val="24"/>
          <w:lang w:val="en-US" w:eastAsia="en-US"/>
        </w:rPr>
        <w:t>Human Resources Office</w:t>
      </w:r>
    </w:p>
    <w:p w14:paraId="419D548E" w14:textId="77777777" w:rsidR="007D6499" w:rsidRPr="007D6499" w:rsidRDefault="007D6499" w:rsidP="003E3173">
      <w:pPr>
        <w:suppressAutoHyphens w:val="0"/>
        <w:ind w:left="567"/>
        <w:rPr>
          <w:rFonts w:ascii="Arial" w:hAnsi="Arial" w:cs="Arial"/>
          <w:szCs w:val="24"/>
          <w:lang w:val="en-US" w:eastAsia="en-US"/>
        </w:rPr>
      </w:pPr>
      <w:r w:rsidRPr="007D6499">
        <w:rPr>
          <w:rFonts w:ascii="Arial" w:hAnsi="Arial" w:cs="Arial"/>
          <w:szCs w:val="24"/>
          <w:lang w:val="en-US" w:eastAsia="en-US"/>
        </w:rPr>
        <w:t>Room 402</w:t>
      </w:r>
    </w:p>
    <w:p w14:paraId="4BC1AC78" w14:textId="77777777" w:rsidR="007D6499" w:rsidRPr="007D6499" w:rsidRDefault="007D6499" w:rsidP="003E3173">
      <w:pPr>
        <w:suppressAutoHyphens w:val="0"/>
        <w:ind w:left="567"/>
        <w:rPr>
          <w:rFonts w:ascii="Arial" w:hAnsi="Arial" w:cs="Arial"/>
          <w:szCs w:val="24"/>
          <w:lang w:val="en-US" w:eastAsia="en-US"/>
        </w:rPr>
      </w:pPr>
      <w:r w:rsidRPr="007D6499">
        <w:rPr>
          <w:rFonts w:ascii="Arial" w:hAnsi="Arial" w:cs="Arial"/>
          <w:szCs w:val="24"/>
          <w:lang w:val="en-US" w:eastAsia="en-US"/>
        </w:rPr>
        <w:t>Parliament Buildings</w:t>
      </w:r>
    </w:p>
    <w:p w14:paraId="60024C1C" w14:textId="77777777" w:rsidR="007D6499" w:rsidRPr="007D6499" w:rsidRDefault="007D6499" w:rsidP="003E3173">
      <w:pPr>
        <w:suppressAutoHyphens w:val="0"/>
        <w:ind w:left="567"/>
        <w:rPr>
          <w:rFonts w:ascii="Arial" w:hAnsi="Arial" w:cs="Arial"/>
          <w:szCs w:val="24"/>
          <w:lang w:val="en-US" w:eastAsia="en-US"/>
        </w:rPr>
      </w:pPr>
      <w:proofErr w:type="spellStart"/>
      <w:r w:rsidRPr="007D6499">
        <w:rPr>
          <w:rFonts w:ascii="Arial" w:hAnsi="Arial" w:cs="Arial"/>
          <w:szCs w:val="24"/>
          <w:lang w:val="en-US" w:eastAsia="en-US"/>
        </w:rPr>
        <w:t>Ballymiscaw</w:t>
      </w:r>
      <w:proofErr w:type="spellEnd"/>
    </w:p>
    <w:p w14:paraId="532ECA2D" w14:textId="77777777" w:rsidR="007D6499" w:rsidRPr="007D6499" w:rsidRDefault="007D6499" w:rsidP="003E3173">
      <w:pPr>
        <w:suppressAutoHyphens w:val="0"/>
        <w:ind w:left="567"/>
        <w:rPr>
          <w:rFonts w:ascii="Arial" w:hAnsi="Arial" w:cs="Arial"/>
          <w:szCs w:val="24"/>
          <w:lang w:val="en-US" w:eastAsia="en-US"/>
        </w:rPr>
      </w:pPr>
      <w:r w:rsidRPr="007D6499">
        <w:rPr>
          <w:rFonts w:ascii="Arial" w:hAnsi="Arial" w:cs="Arial"/>
          <w:szCs w:val="24"/>
          <w:lang w:val="en-US" w:eastAsia="en-US"/>
        </w:rPr>
        <w:t>Stormont</w:t>
      </w:r>
    </w:p>
    <w:p w14:paraId="450F11CA" w14:textId="77777777" w:rsidR="007D6499" w:rsidRPr="007D6499" w:rsidRDefault="007D6499" w:rsidP="003E3173">
      <w:pPr>
        <w:suppressAutoHyphens w:val="0"/>
        <w:ind w:left="567"/>
        <w:rPr>
          <w:rFonts w:ascii="Arial" w:hAnsi="Arial" w:cs="Arial"/>
          <w:szCs w:val="24"/>
          <w:lang w:val="en-US" w:eastAsia="en-US"/>
        </w:rPr>
      </w:pPr>
      <w:r w:rsidRPr="007D6499">
        <w:rPr>
          <w:rFonts w:ascii="Arial" w:hAnsi="Arial" w:cs="Arial"/>
          <w:szCs w:val="24"/>
          <w:lang w:val="en-US" w:eastAsia="en-US"/>
        </w:rPr>
        <w:lastRenderedPageBreak/>
        <w:t>BT4 3XX</w:t>
      </w:r>
    </w:p>
    <w:p w14:paraId="6E2A4C5F" w14:textId="77777777" w:rsidR="007D6499" w:rsidRPr="007D6499" w:rsidRDefault="007D6499" w:rsidP="003E3173">
      <w:pPr>
        <w:suppressAutoHyphens w:val="0"/>
        <w:spacing w:after="240"/>
        <w:ind w:left="567"/>
        <w:rPr>
          <w:rFonts w:ascii="Arial" w:hAnsi="Arial" w:cs="Arial"/>
          <w:szCs w:val="24"/>
          <w:lang w:val="en-US" w:eastAsia="en-US"/>
        </w:rPr>
      </w:pPr>
      <w:r w:rsidRPr="007D6499">
        <w:rPr>
          <w:rFonts w:ascii="Arial" w:hAnsi="Arial" w:cs="Arial"/>
          <w:szCs w:val="24"/>
          <w:lang w:val="en-US" w:eastAsia="en-US"/>
        </w:rPr>
        <w:t>Tel: 028 9052 1685</w:t>
      </w:r>
    </w:p>
    <w:p w14:paraId="67C0B81E" w14:textId="77777777" w:rsidR="007D6499" w:rsidRPr="007D6499" w:rsidRDefault="007D6499" w:rsidP="00A26AED">
      <w:pPr>
        <w:numPr>
          <w:ilvl w:val="1"/>
          <w:numId w:val="0"/>
        </w:numPr>
        <w:suppressAutoHyphens w:val="0"/>
        <w:spacing w:after="240" w:line="300" w:lineRule="exact"/>
        <w:ind w:left="567"/>
        <w:rPr>
          <w:rFonts w:ascii="Arial" w:hAnsi="Arial"/>
          <w:lang w:val="en-US" w:eastAsia="en-US"/>
        </w:rPr>
      </w:pPr>
      <w:r w:rsidRPr="007D6499">
        <w:rPr>
          <w:rFonts w:ascii="Arial" w:hAnsi="Arial"/>
          <w:lang w:val="en-US" w:eastAsia="en-US"/>
        </w:rPr>
        <w:t xml:space="preserve">Please note that the NI Assembly does not use HR Connect. </w:t>
      </w:r>
    </w:p>
    <w:p w14:paraId="67644E68" w14:textId="77777777" w:rsidR="007D6499" w:rsidRPr="007D6499" w:rsidRDefault="007D6499" w:rsidP="003E3173">
      <w:pPr>
        <w:numPr>
          <w:ilvl w:val="0"/>
          <w:numId w:val="14"/>
        </w:numPr>
        <w:suppressAutoHyphens w:val="0"/>
        <w:spacing w:after="240" w:line="300" w:lineRule="exact"/>
        <w:ind w:left="567" w:hanging="567"/>
        <w:rPr>
          <w:rFonts w:ascii="Arial" w:hAnsi="Arial"/>
          <w:b/>
          <w:lang w:eastAsia="en-US"/>
        </w:rPr>
      </w:pPr>
      <w:r w:rsidRPr="007D6499">
        <w:rPr>
          <w:rFonts w:ascii="Arial" w:hAnsi="Arial"/>
          <w:b/>
          <w:u w:val="single"/>
          <w:lang w:eastAsia="en-US"/>
        </w:rPr>
        <w:t>APPLICATIONS</w:t>
      </w:r>
    </w:p>
    <w:p w14:paraId="0E20E11F" w14:textId="77777777" w:rsidR="007D6499" w:rsidRPr="007D6499" w:rsidRDefault="005145F6" w:rsidP="003E3173">
      <w:pPr>
        <w:numPr>
          <w:ilvl w:val="1"/>
          <w:numId w:val="0"/>
        </w:numPr>
        <w:suppressAutoHyphens w:val="0"/>
        <w:spacing w:after="240"/>
        <w:ind w:left="567" w:hanging="567"/>
        <w:rPr>
          <w:rFonts w:ascii="Arial" w:hAnsi="Arial"/>
          <w:lang w:eastAsia="en-US"/>
        </w:rPr>
      </w:pPr>
      <w:r>
        <w:rPr>
          <w:rFonts w:ascii="Arial" w:hAnsi="Arial"/>
          <w:lang w:eastAsia="en-US"/>
        </w:rPr>
        <w:t>12.1</w:t>
      </w:r>
      <w:r>
        <w:rPr>
          <w:rFonts w:ascii="Arial" w:hAnsi="Arial"/>
          <w:lang w:eastAsia="en-US"/>
        </w:rPr>
        <w:tab/>
      </w:r>
      <w:r w:rsidR="007D6499" w:rsidRPr="007D6499">
        <w:rPr>
          <w:rFonts w:ascii="Arial" w:hAnsi="Arial"/>
          <w:lang w:eastAsia="en-US"/>
        </w:rPr>
        <w:t>Under fair employment legislation, the Commission is required to monitor the community background of those applying to fill vacancies.  Applicants must, therefore, complete the equal opportunities monitoring section of the application form.</w:t>
      </w:r>
    </w:p>
    <w:p w14:paraId="1E6926F9" w14:textId="77777777" w:rsidR="007D6499" w:rsidRPr="007D6499" w:rsidRDefault="005145F6" w:rsidP="003E3173">
      <w:pPr>
        <w:numPr>
          <w:ilvl w:val="1"/>
          <w:numId w:val="0"/>
        </w:numPr>
        <w:suppressAutoHyphens w:val="0"/>
        <w:spacing w:after="240"/>
        <w:ind w:left="567" w:hanging="567"/>
        <w:rPr>
          <w:rFonts w:ascii="Arial" w:hAnsi="Arial"/>
          <w:lang w:eastAsia="en-US"/>
        </w:rPr>
      </w:pPr>
      <w:r>
        <w:rPr>
          <w:rFonts w:ascii="Arial" w:hAnsi="Arial"/>
          <w:lang w:eastAsia="en-US"/>
        </w:rPr>
        <w:t>12.2</w:t>
      </w:r>
      <w:r>
        <w:rPr>
          <w:rFonts w:ascii="Arial" w:hAnsi="Arial"/>
          <w:lang w:eastAsia="en-US"/>
        </w:rPr>
        <w:tab/>
      </w:r>
      <w:r w:rsidR="007D6499" w:rsidRPr="007D6499">
        <w:rPr>
          <w:rFonts w:ascii="Arial" w:hAnsi="Arial"/>
          <w:lang w:eastAsia="en-US"/>
        </w:rPr>
        <w:t xml:space="preserve">The Commission is committed to equality of opportunity in employment and welcomes applications from all suitably qualified applicants irrespective of gender, marital or family status, religious belief, political opinion, disability, age, race, nationality or sexual orientation.  </w:t>
      </w:r>
      <w:r w:rsidR="007D6499" w:rsidRPr="007D6499">
        <w:rPr>
          <w:rFonts w:ascii="Arial" w:hAnsi="Arial"/>
          <w:b/>
          <w:lang w:eastAsia="en-US"/>
        </w:rPr>
        <w:t>All applications for employment will be considered on the basis of merit.</w:t>
      </w:r>
      <w:r w:rsidR="007D6499" w:rsidRPr="007D6499">
        <w:rPr>
          <w:rFonts w:ascii="Arial" w:hAnsi="Arial"/>
          <w:lang w:eastAsia="en-US"/>
        </w:rPr>
        <w:t xml:space="preserve"> </w:t>
      </w:r>
    </w:p>
    <w:p w14:paraId="4308E796" w14:textId="77777777" w:rsidR="007D6499" w:rsidRPr="007D6499" w:rsidRDefault="007D6499" w:rsidP="003E3173">
      <w:pPr>
        <w:suppressAutoHyphens w:val="0"/>
        <w:spacing w:after="240"/>
        <w:ind w:left="567"/>
        <w:rPr>
          <w:rFonts w:ascii="Arial" w:hAnsi="Arial"/>
          <w:lang w:eastAsia="en-US"/>
        </w:rPr>
      </w:pPr>
      <w:r w:rsidRPr="007D6499">
        <w:rPr>
          <w:rFonts w:ascii="Arial" w:hAnsi="Arial"/>
          <w:b/>
          <w:u w:val="single"/>
          <w:lang w:eastAsia="en-US"/>
        </w:rPr>
        <w:t>This job specification does not constitute any term or condition of employment.</w:t>
      </w:r>
    </w:p>
    <w:p w14:paraId="47A94A1F" w14:textId="77777777" w:rsidR="007D6499" w:rsidRDefault="007D6499" w:rsidP="003E3173"/>
    <w:sectPr w:rsidR="007D6499">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5A00" w14:textId="77777777" w:rsidR="00427A3F" w:rsidRDefault="00427A3F" w:rsidP="001D2AB0">
      <w:r>
        <w:separator/>
      </w:r>
    </w:p>
  </w:endnote>
  <w:endnote w:type="continuationSeparator" w:id="0">
    <w:p w14:paraId="768B19D8" w14:textId="77777777" w:rsidR="00427A3F" w:rsidRDefault="00427A3F" w:rsidP="001D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5EA5" w14:textId="77777777" w:rsidR="00427A3F" w:rsidRDefault="00427A3F" w:rsidP="001D2AB0">
      <w:r>
        <w:separator/>
      </w:r>
    </w:p>
  </w:footnote>
  <w:footnote w:type="continuationSeparator" w:id="0">
    <w:p w14:paraId="3A3F29BF" w14:textId="77777777" w:rsidR="00427A3F" w:rsidRDefault="00427A3F" w:rsidP="001D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091B" w14:textId="01724CAC" w:rsidR="001D2AB0" w:rsidRDefault="001D2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A990" w14:textId="18F41DE8" w:rsidR="001D2AB0" w:rsidRDefault="001D2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9F87" w14:textId="43C54198" w:rsidR="001D2AB0" w:rsidRDefault="001D2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pStyle w:val="Heading3"/>
      <w:lvlText w:val="%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249362D"/>
    <w:multiLevelType w:val="multilevel"/>
    <w:tmpl w:val="5AA4C2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5568C9"/>
    <w:multiLevelType w:val="multilevel"/>
    <w:tmpl w:val="8C5E8156"/>
    <w:lvl w:ilvl="0">
      <w:start w:val="3"/>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240644E4"/>
    <w:multiLevelType w:val="hybridMultilevel"/>
    <w:tmpl w:val="CCD80994"/>
    <w:lvl w:ilvl="0" w:tplc="A54A761E">
      <w:start w:val="1"/>
      <w:numFmt w:val="lowerRoman"/>
      <w:lvlText w:val="(%1)"/>
      <w:lvlJc w:val="left"/>
      <w:pPr>
        <w:tabs>
          <w:tab w:val="num" w:pos="1429"/>
        </w:tabs>
        <w:ind w:left="1429" w:hanging="720"/>
      </w:pPr>
      <w:rPr>
        <w:rFonts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 w15:restartNumberingAfterBreak="0">
    <w:nsid w:val="2B9C314E"/>
    <w:multiLevelType w:val="hybridMultilevel"/>
    <w:tmpl w:val="56D0C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14475D"/>
    <w:multiLevelType w:val="multilevel"/>
    <w:tmpl w:val="D05C15A8"/>
    <w:lvl w:ilvl="0">
      <w:start w:val="1"/>
      <w:numFmt w:val="decimal"/>
      <w:lvlText w:val="%1."/>
      <w:lvlJc w:val="left"/>
      <w:pPr>
        <w:ind w:left="360" w:hanging="360"/>
      </w:pPr>
      <w:rPr>
        <w:rFonts w:hint="default"/>
        <w:b/>
      </w:rPr>
    </w:lvl>
    <w:lvl w:ilvl="1">
      <w:start w:val="1"/>
      <w:numFmt w:val="decimal"/>
      <w:pStyle w:val="ListParagraph"/>
      <w:lvlText w:val="%1.%2."/>
      <w:lvlJc w:val="left"/>
      <w:pPr>
        <w:ind w:left="71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F24000"/>
    <w:multiLevelType w:val="hybridMultilevel"/>
    <w:tmpl w:val="A25046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F9D6603"/>
    <w:multiLevelType w:val="hybridMultilevel"/>
    <w:tmpl w:val="A25046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0085D8B"/>
    <w:multiLevelType w:val="multilevel"/>
    <w:tmpl w:val="B4244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5A937BAC"/>
    <w:multiLevelType w:val="multilevel"/>
    <w:tmpl w:val="A328D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0F0EC5"/>
    <w:multiLevelType w:val="hybridMultilevel"/>
    <w:tmpl w:val="B3A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46103"/>
    <w:multiLevelType w:val="multilevel"/>
    <w:tmpl w:val="D4ECF664"/>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64D57DD9"/>
    <w:multiLevelType w:val="multilevel"/>
    <w:tmpl w:val="77F2F5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15:restartNumberingAfterBreak="0">
    <w:nsid w:val="731A70AA"/>
    <w:multiLevelType w:val="hybridMultilevel"/>
    <w:tmpl w:val="EA6857B2"/>
    <w:lvl w:ilvl="0" w:tplc="BC5EE74A">
      <w:start w:val="1"/>
      <w:numFmt w:val="lowerLetter"/>
      <w:lvlText w:val="(%1)"/>
      <w:lvlJc w:val="left"/>
      <w:pPr>
        <w:tabs>
          <w:tab w:val="num" w:pos="1789"/>
        </w:tabs>
        <w:ind w:left="1789" w:hanging="72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4" w15:restartNumberingAfterBreak="0">
    <w:nsid w:val="73F846FA"/>
    <w:multiLevelType w:val="hybridMultilevel"/>
    <w:tmpl w:val="1638C9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6795EE2"/>
    <w:multiLevelType w:val="hybridMultilevel"/>
    <w:tmpl w:val="A3268E22"/>
    <w:lvl w:ilvl="0" w:tplc="AF84FEE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76CDA"/>
    <w:multiLevelType w:val="multilevel"/>
    <w:tmpl w:val="52FE3F8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3"/>
  </w:num>
  <w:num w:numId="4">
    <w:abstractNumId w:val="10"/>
  </w:num>
  <w:num w:numId="5">
    <w:abstractNumId w:val="5"/>
  </w:num>
  <w:num w:numId="6">
    <w:abstractNumId w:val="12"/>
  </w:num>
  <w:num w:numId="7">
    <w:abstractNumId w:val="9"/>
  </w:num>
  <w:num w:numId="8">
    <w:abstractNumId w:val="8"/>
  </w:num>
  <w:num w:numId="9">
    <w:abstractNumId w:val="1"/>
  </w:num>
  <w:num w:numId="10">
    <w:abstractNumId w:val="11"/>
  </w:num>
  <w:num w:numId="11">
    <w:abstractNumId w:val="5"/>
    <w:lvlOverride w:ilvl="0">
      <w:startOverride w:val="4"/>
    </w:lvlOverride>
  </w:num>
  <w:num w:numId="12">
    <w:abstractNumId w:val="14"/>
  </w:num>
  <w:num w:numId="13">
    <w:abstractNumId w:val="4"/>
  </w:num>
  <w:num w:numId="14">
    <w:abstractNumId w:val="16"/>
  </w:num>
  <w:num w:numId="15">
    <w:abstractNumId w:val="7"/>
  </w:num>
  <w:num w:numId="16">
    <w:abstractNumId w:val="6"/>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80"/>
    <w:rsid w:val="000039C7"/>
    <w:rsid w:val="00030DE3"/>
    <w:rsid w:val="000B10BB"/>
    <w:rsid w:val="00191B25"/>
    <w:rsid w:val="001B75B8"/>
    <w:rsid w:val="001C6E4F"/>
    <w:rsid w:val="001D2AB0"/>
    <w:rsid w:val="0025226E"/>
    <w:rsid w:val="002B4881"/>
    <w:rsid w:val="00343B46"/>
    <w:rsid w:val="0039016B"/>
    <w:rsid w:val="003B7944"/>
    <w:rsid w:val="003E3173"/>
    <w:rsid w:val="00427A3F"/>
    <w:rsid w:val="00427E38"/>
    <w:rsid w:val="004342F2"/>
    <w:rsid w:val="00467F41"/>
    <w:rsid w:val="00492E04"/>
    <w:rsid w:val="004A03FE"/>
    <w:rsid w:val="004B626E"/>
    <w:rsid w:val="005145F6"/>
    <w:rsid w:val="005441F1"/>
    <w:rsid w:val="005664F7"/>
    <w:rsid w:val="005A5F30"/>
    <w:rsid w:val="005D6ACE"/>
    <w:rsid w:val="00626FD7"/>
    <w:rsid w:val="0063732F"/>
    <w:rsid w:val="00654EC3"/>
    <w:rsid w:val="006D4367"/>
    <w:rsid w:val="006F2812"/>
    <w:rsid w:val="007869B0"/>
    <w:rsid w:val="007B451A"/>
    <w:rsid w:val="007D1B06"/>
    <w:rsid w:val="007D6499"/>
    <w:rsid w:val="008065CA"/>
    <w:rsid w:val="00876976"/>
    <w:rsid w:val="008B61CA"/>
    <w:rsid w:val="008D2078"/>
    <w:rsid w:val="008E4680"/>
    <w:rsid w:val="008F4924"/>
    <w:rsid w:val="00A26AED"/>
    <w:rsid w:val="00A57CAB"/>
    <w:rsid w:val="00A67FC8"/>
    <w:rsid w:val="00AB7B9D"/>
    <w:rsid w:val="00B131B6"/>
    <w:rsid w:val="00B267AC"/>
    <w:rsid w:val="00B80753"/>
    <w:rsid w:val="00C55DD3"/>
    <w:rsid w:val="00C80B7E"/>
    <w:rsid w:val="00CD6FCD"/>
    <w:rsid w:val="00CF2B74"/>
    <w:rsid w:val="00D0436B"/>
    <w:rsid w:val="00D21E57"/>
    <w:rsid w:val="00D255F4"/>
    <w:rsid w:val="00E01C74"/>
    <w:rsid w:val="00E63344"/>
    <w:rsid w:val="00EA1874"/>
    <w:rsid w:val="00EB50ED"/>
    <w:rsid w:val="00ED7319"/>
    <w:rsid w:val="00EE3545"/>
    <w:rsid w:val="00F00B06"/>
    <w:rsid w:val="00F1673B"/>
    <w:rsid w:val="00FB05C3"/>
    <w:rsid w:val="00FC59A7"/>
    <w:rsid w:val="00FD4D9A"/>
    <w:rsid w:val="00FE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1B6AF0"/>
  <w15:chartTrackingRefBased/>
  <w15:docId w15:val="{D084BBCF-4A7C-4634-96A4-B7AF0BF8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0"/>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uiPriority w:val="9"/>
    <w:qFormat/>
    <w:rsid w:val="003901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01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E468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901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016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680"/>
    <w:rPr>
      <w:rFonts w:ascii="Arial" w:eastAsia="Times New Roman" w:hAnsi="Arial" w:cs="Arial"/>
      <w:b/>
      <w:bCs/>
      <w:sz w:val="26"/>
      <w:szCs w:val="26"/>
      <w:lang w:eastAsia="ar-SA"/>
    </w:rPr>
  </w:style>
  <w:style w:type="paragraph" w:styleId="BodyTextIndent">
    <w:name w:val="Body Text Indent"/>
    <w:basedOn w:val="Normal"/>
    <w:link w:val="BodyTextIndentChar"/>
    <w:rsid w:val="008E4680"/>
    <w:pPr>
      <w:ind w:left="720" w:hanging="720"/>
    </w:pPr>
    <w:rPr>
      <w:b/>
    </w:rPr>
  </w:style>
  <w:style w:type="character" w:customStyle="1" w:styleId="BodyTextIndentChar">
    <w:name w:val="Body Text Indent Char"/>
    <w:basedOn w:val="DefaultParagraphFont"/>
    <w:link w:val="BodyTextIndent"/>
    <w:rsid w:val="008E4680"/>
    <w:rPr>
      <w:rFonts w:ascii="Times New Roman" w:eastAsia="Times New Roman" w:hAnsi="Times New Roman" w:cs="Times New Roman"/>
      <w:b/>
      <w:sz w:val="24"/>
      <w:szCs w:val="20"/>
      <w:lang w:eastAsia="ar-SA"/>
    </w:rPr>
  </w:style>
  <w:style w:type="paragraph" w:styleId="BodyTextIndent2">
    <w:name w:val="Body Text Indent 2"/>
    <w:basedOn w:val="Normal"/>
    <w:link w:val="BodyTextIndent2Char"/>
    <w:rsid w:val="008E4680"/>
    <w:pPr>
      <w:tabs>
        <w:tab w:val="left" w:pos="4320"/>
      </w:tabs>
      <w:ind w:left="2160" w:hanging="720"/>
      <w:jc w:val="both"/>
    </w:pPr>
  </w:style>
  <w:style w:type="character" w:customStyle="1" w:styleId="BodyTextIndent2Char">
    <w:name w:val="Body Text Indent 2 Char"/>
    <w:basedOn w:val="DefaultParagraphFont"/>
    <w:link w:val="BodyTextIndent2"/>
    <w:rsid w:val="008E4680"/>
    <w:rPr>
      <w:rFonts w:ascii="Times New Roman" w:eastAsia="Times New Roman" w:hAnsi="Times New Roman" w:cs="Times New Roman"/>
      <w:sz w:val="24"/>
      <w:szCs w:val="20"/>
      <w:lang w:eastAsia="ar-SA"/>
    </w:rPr>
  </w:style>
  <w:style w:type="paragraph" w:styleId="Header">
    <w:name w:val="header"/>
    <w:basedOn w:val="Normal"/>
    <w:link w:val="HeaderChar"/>
    <w:uiPriority w:val="99"/>
    <w:unhideWhenUsed/>
    <w:rsid w:val="001D2AB0"/>
    <w:pPr>
      <w:tabs>
        <w:tab w:val="center" w:pos="4513"/>
        <w:tab w:val="right" w:pos="9026"/>
      </w:tabs>
    </w:pPr>
  </w:style>
  <w:style w:type="character" w:customStyle="1" w:styleId="HeaderChar">
    <w:name w:val="Header Char"/>
    <w:basedOn w:val="DefaultParagraphFont"/>
    <w:link w:val="Header"/>
    <w:uiPriority w:val="99"/>
    <w:rsid w:val="001D2AB0"/>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1D2AB0"/>
    <w:pPr>
      <w:tabs>
        <w:tab w:val="center" w:pos="4513"/>
        <w:tab w:val="right" w:pos="9026"/>
      </w:tabs>
    </w:pPr>
  </w:style>
  <w:style w:type="character" w:customStyle="1" w:styleId="FooterChar">
    <w:name w:val="Footer Char"/>
    <w:basedOn w:val="DefaultParagraphFont"/>
    <w:link w:val="Footer"/>
    <w:uiPriority w:val="99"/>
    <w:rsid w:val="001D2AB0"/>
    <w:rPr>
      <w:rFonts w:ascii="Times New Roman" w:eastAsia="Times New Roman" w:hAnsi="Times New Roman" w:cs="Times New Roman"/>
      <w:sz w:val="24"/>
      <w:szCs w:val="20"/>
      <w:lang w:eastAsia="ar-SA"/>
    </w:rPr>
  </w:style>
  <w:style w:type="paragraph" w:styleId="ListParagraph">
    <w:name w:val="List Paragraph"/>
    <w:basedOn w:val="Header"/>
    <w:uiPriority w:val="99"/>
    <w:qFormat/>
    <w:rsid w:val="007D6499"/>
    <w:pPr>
      <w:numPr>
        <w:ilvl w:val="1"/>
        <w:numId w:val="5"/>
      </w:numPr>
      <w:tabs>
        <w:tab w:val="clear" w:pos="4513"/>
        <w:tab w:val="clear" w:pos="9026"/>
      </w:tabs>
      <w:suppressAutoHyphens w:val="0"/>
      <w:spacing w:line="300" w:lineRule="exact"/>
    </w:pPr>
    <w:rPr>
      <w:rFonts w:ascii="Arial" w:hAnsi="Arial"/>
      <w:lang w:eastAsia="en-US"/>
    </w:rPr>
  </w:style>
  <w:style w:type="character" w:customStyle="1" w:styleId="Heading1Char">
    <w:name w:val="Heading 1 Char"/>
    <w:basedOn w:val="DefaultParagraphFont"/>
    <w:link w:val="Heading1"/>
    <w:uiPriority w:val="9"/>
    <w:rsid w:val="0039016B"/>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semiHidden/>
    <w:rsid w:val="0039016B"/>
    <w:rPr>
      <w:rFonts w:asciiTheme="majorHAnsi" w:eastAsiaTheme="majorEastAsia" w:hAnsiTheme="majorHAnsi" w:cstheme="majorBidi"/>
      <w:color w:val="2E74B5" w:themeColor="accent1" w:themeShade="BF"/>
      <w:sz w:val="26"/>
      <w:szCs w:val="26"/>
      <w:lang w:eastAsia="ar-SA"/>
    </w:rPr>
  </w:style>
  <w:style w:type="character" w:customStyle="1" w:styleId="Heading4Char">
    <w:name w:val="Heading 4 Char"/>
    <w:basedOn w:val="DefaultParagraphFont"/>
    <w:link w:val="Heading4"/>
    <w:uiPriority w:val="9"/>
    <w:semiHidden/>
    <w:rsid w:val="0039016B"/>
    <w:rPr>
      <w:rFonts w:asciiTheme="majorHAnsi" w:eastAsiaTheme="majorEastAsia" w:hAnsiTheme="majorHAnsi" w:cstheme="majorBidi"/>
      <w:i/>
      <w:iCs/>
      <w:color w:val="2E74B5" w:themeColor="accent1" w:themeShade="BF"/>
      <w:sz w:val="24"/>
      <w:szCs w:val="20"/>
      <w:lang w:eastAsia="ar-SA"/>
    </w:rPr>
  </w:style>
  <w:style w:type="character" w:customStyle="1" w:styleId="Heading5Char">
    <w:name w:val="Heading 5 Char"/>
    <w:basedOn w:val="DefaultParagraphFont"/>
    <w:link w:val="Heading5"/>
    <w:uiPriority w:val="9"/>
    <w:semiHidden/>
    <w:rsid w:val="0039016B"/>
    <w:rPr>
      <w:rFonts w:asciiTheme="majorHAnsi" w:eastAsiaTheme="majorEastAsia" w:hAnsiTheme="majorHAnsi" w:cstheme="majorBidi"/>
      <w:color w:val="2E74B5" w:themeColor="accent1" w:themeShade="BF"/>
      <w:sz w:val="24"/>
      <w:szCs w:val="20"/>
      <w:lang w:eastAsia="ar-SA"/>
    </w:rPr>
  </w:style>
  <w:style w:type="paragraph" w:styleId="BalloonText">
    <w:name w:val="Balloon Text"/>
    <w:basedOn w:val="Normal"/>
    <w:link w:val="BalloonTextChar"/>
    <w:uiPriority w:val="99"/>
    <w:semiHidden/>
    <w:unhideWhenUsed/>
    <w:rsid w:val="008B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1CA"/>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8B61CA"/>
    <w:rPr>
      <w:sz w:val="16"/>
      <w:szCs w:val="16"/>
    </w:rPr>
  </w:style>
  <w:style w:type="paragraph" w:styleId="CommentText">
    <w:name w:val="annotation text"/>
    <w:basedOn w:val="Normal"/>
    <w:link w:val="CommentTextChar"/>
    <w:uiPriority w:val="99"/>
    <w:semiHidden/>
    <w:unhideWhenUsed/>
    <w:rsid w:val="008B61CA"/>
    <w:rPr>
      <w:sz w:val="20"/>
    </w:rPr>
  </w:style>
  <w:style w:type="character" w:customStyle="1" w:styleId="CommentTextChar">
    <w:name w:val="Comment Text Char"/>
    <w:basedOn w:val="DefaultParagraphFont"/>
    <w:link w:val="CommentText"/>
    <w:uiPriority w:val="99"/>
    <w:semiHidden/>
    <w:rsid w:val="008B61CA"/>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B61CA"/>
    <w:rPr>
      <w:b/>
      <w:bCs/>
    </w:rPr>
  </w:style>
  <w:style w:type="character" w:customStyle="1" w:styleId="CommentSubjectChar">
    <w:name w:val="Comment Subject Char"/>
    <w:basedOn w:val="CommentTextChar"/>
    <w:link w:val="CommentSubject"/>
    <w:uiPriority w:val="99"/>
    <w:semiHidden/>
    <w:rsid w:val="008B61C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ni.gov.uk/civilservicepensions-ni/index/new-member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assembl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Tim</dc:creator>
  <cp:keywords/>
  <dc:description/>
  <cp:lastModifiedBy>Warnock, Steven</cp:lastModifiedBy>
  <cp:revision>15</cp:revision>
  <cp:lastPrinted>2016-11-02T10:43:00Z</cp:lastPrinted>
  <dcterms:created xsi:type="dcterms:W3CDTF">2016-11-01T15:14:00Z</dcterms:created>
  <dcterms:modified xsi:type="dcterms:W3CDTF">2016-11-02T12:15:00Z</dcterms:modified>
</cp:coreProperties>
</file>