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2C" w:rsidRDefault="0083582C" w:rsidP="0083582C">
      <w:pPr>
        <w:widowControl w:val="0"/>
        <w:tabs>
          <w:tab w:val="left" w:pos="850"/>
        </w:tabs>
        <w:suppressAutoHyphens/>
        <w:autoSpaceDE w:val="0"/>
        <w:autoSpaceDN w:val="0"/>
        <w:adjustRightInd w:val="0"/>
        <w:spacing w:before="60" w:after="120" w:line="260" w:lineRule="atLeast"/>
        <w:jc w:val="center"/>
        <w:textAlignment w:val="center"/>
        <w:rPr>
          <w:rFonts w:ascii="Arial" w:hAnsi="Arial" w:cs="Arial"/>
          <w:b/>
          <w:color w:val="000000"/>
          <w:sz w:val="28"/>
          <w:szCs w:val="28"/>
        </w:rPr>
      </w:pPr>
      <w:r>
        <w:rPr>
          <w:rFonts w:ascii="Arial" w:hAnsi="Arial" w:cs="Arial"/>
          <w:b/>
          <w:color w:val="000000"/>
          <w:sz w:val="28"/>
          <w:szCs w:val="28"/>
        </w:rPr>
        <w:t>DISABILITY ACTION PLAN 2012 - 2016</w:t>
      </w:r>
    </w:p>
    <w:p w:rsidR="0083582C" w:rsidRDefault="0083582C" w:rsidP="0083582C">
      <w:pPr>
        <w:widowControl w:val="0"/>
        <w:tabs>
          <w:tab w:val="left" w:pos="850"/>
        </w:tabs>
        <w:suppressAutoHyphens/>
        <w:autoSpaceDE w:val="0"/>
        <w:autoSpaceDN w:val="0"/>
        <w:adjustRightInd w:val="0"/>
        <w:spacing w:before="60" w:after="120" w:line="260" w:lineRule="atLeast"/>
        <w:textAlignment w:val="center"/>
        <w:rPr>
          <w:rFonts w:ascii="Arial" w:hAnsi="Arial" w:cs="Arial"/>
          <w:b/>
          <w:color w:val="000000"/>
          <w:sz w:val="28"/>
          <w:szCs w:val="28"/>
        </w:rPr>
      </w:pPr>
      <w:r>
        <w:rPr>
          <w:rFonts w:ascii="Arial" w:hAnsi="Arial" w:cs="Arial"/>
          <w:b/>
          <w:color w:val="000000"/>
          <w:sz w:val="28"/>
          <w:szCs w:val="28"/>
        </w:rPr>
        <w:t>Measures to promote positive attitudes towards disabled people and encourage the participation of disabled people in public life.</w:t>
      </w:r>
    </w:p>
    <w:p w:rsidR="0083582C" w:rsidRDefault="0083582C" w:rsidP="0083582C">
      <w:pPr>
        <w:widowControl w:val="0"/>
        <w:tabs>
          <w:tab w:val="left" w:pos="850"/>
        </w:tabs>
        <w:suppressAutoHyphens/>
        <w:autoSpaceDE w:val="0"/>
        <w:autoSpaceDN w:val="0"/>
        <w:adjustRightInd w:val="0"/>
        <w:spacing w:before="60" w:after="120" w:line="260" w:lineRule="atLeast"/>
        <w:textAlignment w:val="center"/>
        <w:rPr>
          <w:rFonts w:ascii="Arial" w:hAnsi="Arial" w:cs="Arial"/>
          <w:color w:val="000000"/>
        </w:rPr>
      </w:pPr>
      <w:r>
        <w:rPr>
          <w:rFonts w:ascii="Arial" w:hAnsi="Arial" w:cs="Arial"/>
          <w:color w:val="000000"/>
        </w:rPr>
        <w:t>OP = output measure</w:t>
      </w:r>
      <w:r>
        <w:rPr>
          <w:rFonts w:ascii="Arial" w:hAnsi="Arial" w:cs="Arial"/>
          <w:color w:val="000000"/>
        </w:rPr>
        <w:tab/>
      </w:r>
      <w:r>
        <w:rPr>
          <w:rFonts w:ascii="Arial" w:hAnsi="Arial" w:cs="Arial"/>
          <w:color w:val="000000"/>
        </w:rPr>
        <w:tab/>
        <w:t>OC = outcome measure</w:t>
      </w:r>
    </w:p>
    <w:tbl>
      <w:tblPr>
        <w:tblW w:w="1446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112"/>
        <w:gridCol w:w="1701"/>
        <w:gridCol w:w="5387"/>
        <w:gridCol w:w="3260"/>
      </w:tblGrid>
      <w:tr w:rsidR="0083582C" w:rsidTr="00634F8E">
        <w:trPr>
          <w:trHeight w:val="113"/>
          <w:tblHeader/>
        </w:trPr>
        <w:tc>
          <w:tcPr>
            <w:tcW w:w="4112" w:type="dxa"/>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bottom"/>
            <w:hideMark/>
          </w:tcPr>
          <w:p w:rsidR="0083582C" w:rsidRDefault="0083582C">
            <w:pPr>
              <w:widowControl w:val="0"/>
              <w:tabs>
                <w:tab w:val="left" w:pos="850"/>
              </w:tabs>
              <w:suppressAutoHyphens/>
              <w:autoSpaceDE w:val="0"/>
              <w:autoSpaceDN w:val="0"/>
              <w:adjustRightInd w:val="0"/>
              <w:spacing w:before="60" w:after="120" w:line="240" w:lineRule="atLeast"/>
              <w:jc w:val="center"/>
              <w:textAlignment w:val="center"/>
              <w:rPr>
                <w:rFonts w:ascii="Arial" w:hAnsi="Arial" w:cs="Arial"/>
                <w:b/>
                <w:color w:val="000000"/>
                <w:sz w:val="28"/>
                <w:szCs w:val="28"/>
                <w:lang w:val="en-US" w:eastAsia="en-US"/>
              </w:rPr>
            </w:pPr>
            <w:r>
              <w:rPr>
                <w:rFonts w:ascii="Arial" w:hAnsi="Arial" w:cs="Arial"/>
                <w:b/>
                <w:color w:val="000000"/>
                <w:sz w:val="28"/>
                <w:szCs w:val="28"/>
                <w:lang w:val="en-US" w:eastAsia="en-US"/>
              </w:rPr>
              <w:t>Action Measures</w:t>
            </w:r>
          </w:p>
        </w:tc>
        <w:tc>
          <w:tcPr>
            <w:tcW w:w="1701" w:type="dxa"/>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bottom"/>
            <w:hideMark/>
          </w:tcPr>
          <w:p w:rsidR="0083582C" w:rsidRDefault="0083582C">
            <w:pPr>
              <w:widowControl w:val="0"/>
              <w:tabs>
                <w:tab w:val="left" w:pos="850"/>
              </w:tabs>
              <w:suppressAutoHyphens/>
              <w:autoSpaceDE w:val="0"/>
              <w:autoSpaceDN w:val="0"/>
              <w:adjustRightInd w:val="0"/>
              <w:spacing w:before="60" w:after="120" w:line="240" w:lineRule="atLeast"/>
              <w:jc w:val="center"/>
              <w:textAlignment w:val="center"/>
              <w:rPr>
                <w:rFonts w:ascii="Arial" w:hAnsi="Arial" w:cs="Arial"/>
                <w:b/>
                <w:color w:val="000000"/>
                <w:sz w:val="28"/>
                <w:szCs w:val="28"/>
                <w:lang w:val="en-US" w:eastAsia="en-US"/>
              </w:rPr>
            </w:pPr>
            <w:r>
              <w:rPr>
                <w:rFonts w:ascii="Arial" w:hAnsi="Arial" w:cs="Arial"/>
                <w:b/>
                <w:color w:val="000000"/>
                <w:sz w:val="28"/>
                <w:szCs w:val="28"/>
                <w:lang w:val="en-US" w:eastAsia="en-US"/>
              </w:rPr>
              <w:t>Timescale</w:t>
            </w:r>
          </w:p>
        </w:tc>
        <w:tc>
          <w:tcPr>
            <w:tcW w:w="5387" w:type="dxa"/>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bottom"/>
            <w:hideMark/>
          </w:tcPr>
          <w:p w:rsidR="0083582C" w:rsidRDefault="0083582C">
            <w:pPr>
              <w:widowControl w:val="0"/>
              <w:tabs>
                <w:tab w:val="left" w:pos="850"/>
              </w:tabs>
              <w:suppressAutoHyphens/>
              <w:autoSpaceDE w:val="0"/>
              <w:autoSpaceDN w:val="0"/>
              <w:adjustRightInd w:val="0"/>
              <w:spacing w:before="60" w:after="120" w:line="240" w:lineRule="atLeast"/>
              <w:jc w:val="center"/>
              <w:textAlignment w:val="center"/>
              <w:rPr>
                <w:rFonts w:ascii="Arial" w:hAnsi="Arial" w:cs="Arial"/>
                <w:b/>
                <w:color w:val="000000"/>
                <w:sz w:val="28"/>
                <w:szCs w:val="28"/>
                <w:lang w:val="en-US" w:eastAsia="en-US"/>
              </w:rPr>
            </w:pPr>
            <w:r>
              <w:rPr>
                <w:rFonts w:ascii="Arial" w:hAnsi="Arial" w:cs="Arial"/>
                <w:b/>
                <w:color w:val="000000"/>
                <w:sz w:val="28"/>
                <w:szCs w:val="28"/>
                <w:lang w:val="en-US" w:eastAsia="en-US"/>
              </w:rPr>
              <w:t>Performance Indicator/Target</w:t>
            </w:r>
          </w:p>
        </w:tc>
        <w:tc>
          <w:tcPr>
            <w:tcW w:w="3260" w:type="dxa"/>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bottom"/>
            <w:hideMark/>
          </w:tcPr>
          <w:p w:rsidR="0083582C" w:rsidRDefault="0083582C">
            <w:pPr>
              <w:widowControl w:val="0"/>
              <w:tabs>
                <w:tab w:val="left" w:pos="850"/>
              </w:tabs>
              <w:suppressAutoHyphens/>
              <w:autoSpaceDE w:val="0"/>
              <w:autoSpaceDN w:val="0"/>
              <w:adjustRightInd w:val="0"/>
              <w:spacing w:before="60" w:after="120" w:line="240" w:lineRule="atLeast"/>
              <w:jc w:val="center"/>
              <w:textAlignment w:val="center"/>
              <w:rPr>
                <w:rFonts w:ascii="Arial" w:hAnsi="Arial" w:cs="Arial"/>
                <w:b/>
                <w:color w:val="000000"/>
                <w:lang w:val="en-US" w:eastAsia="en-US"/>
              </w:rPr>
            </w:pPr>
            <w:r>
              <w:rPr>
                <w:rFonts w:ascii="Arial" w:hAnsi="Arial" w:cs="Arial"/>
                <w:b/>
                <w:color w:val="000000"/>
                <w:lang w:val="en-US" w:eastAsia="en-US"/>
              </w:rPr>
              <w:t>Responsibility</w:t>
            </w:r>
          </w:p>
        </w:tc>
      </w:tr>
      <w:tr w:rsidR="0083582C" w:rsidTr="00634F8E">
        <w:trPr>
          <w:trHeight w:val="113"/>
        </w:trPr>
        <w:tc>
          <w:tcPr>
            <w:tcW w:w="4112"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1. Ensure staff receive</w:t>
            </w: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Section 75 and DDA mandatory training courses as part of induction training.</w:t>
            </w:r>
          </w:p>
        </w:tc>
        <w:tc>
          <w:tcPr>
            <w:tcW w:w="1701"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Ongoing </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noProof/>
              </w:rPr>
              <mc:AlternateContent>
                <mc:Choice Requires="wps">
                  <w:drawing>
                    <wp:anchor distT="4294967295" distB="4294967295" distL="114300" distR="114300" simplePos="0" relativeHeight="251660288" behindDoc="0" locked="0" layoutInCell="1" allowOverlap="1" wp14:anchorId="6ADD1AA3" wp14:editId="3F53CAAA">
                      <wp:simplePos x="0" y="0"/>
                      <wp:positionH relativeFrom="column">
                        <wp:posOffset>991870</wp:posOffset>
                      </wp:positionH>
                      <wp:positionV relativeFrom="paragraph">
                        <wp:posOffset>-12065</wp:posOffset>
                      </wp:positionV>
                      <wp:extent cx="5495925" cy="0"/>
                      <wp:effectExtent l="0" t="0" r="9525" b="1905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95pt" to="51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" strokecolor="windowText">
                      <o:lock v:ext="edit" shapetype="f"/>
                    </v:line>
                  </w:pict>
                </mc:Fallback>
              </mc:AlternateContent>
            </w:r>
            <w:r>
              <w:rPr>
                <w:noProof/>
              </w:rPr>
              <mc:AlternateContent>
                <mc:Choice Requires="wps">
                  <w:drawing>
                    <wp:anchor distT="4294967295" distB="4294967295" distL="114300" distR="114300" simplePos="0" relativeHeight="251663360" behindDoc="0" locked="0" layoutInCell="1" allowOverlap="1" wp14:anchorId="0C92B84C" wp14:editId="73B4FB98">
                      <wp:simplePos x="0" y="0"/>
                      <wp:positionH relativeFrom="column">
                        <wp:posOffset>991870</wp:posOffset>
                      </wp:positionH>
                      <wp:positionV relativeFrom="paragraph">
                        <wp:posOffset>845820</wp:posOffset>
                      </wp:positionV>
                      <wp:extent cx="5495925" cy="0"/>
                      <wp:effectExtent l="0" t="0" r="9525"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66.6pt" to="510.8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" strokecolor="windowText">
                      <o:lock v:ext="edit" shapetype="f"/>
                    </v:line>
                  </w:pict>
                </mc:Fallback>
              </mc:AlternateConten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tabs>
                <w:tab w:val="left" w:pos="1320"/>
              </w:tabs>
              <w:rPr>
                <w:rFonts w:ascii="Arial" w:hAnsi="Arial" w:cs="Arial"/>
                <w:sz w:val="28"/>
                <w:szCs w:val="28"/>
                <w:lang w:val="en-US" w:eastAsia="en-US"/>
              </w:rPr>
            </w:pPr>
            <w:r>
              <w:rPr>
                <w:noProof/>
              </w:rPr>
              <mc:AlternateContent>
                <mc:Choice Requires="wps">
                  <w:drawing>
                    <wp:anchor distT="4294967295" distB="4294967295" distL="114300" distR="114300" simplePos="0" relativeHeight="251661312" behindDoc="0" locked="0" layoutInCell="1" allowOverlap="1" wp14:anchorId="0124FB12" wp14:editId="02C096F8">
                      <wp:simplePos x="0" y="0"/>
                      <wp:positionH relativeFrom="column">
                        <wp:posOffset>991870</wp:posOffset>
                      </wp:positionH>
                      <wp:positionV relativeFrom="paragraph">
                        <wp:posOffset>57785</wp:posOffset>
                      </wp:positionV>
                      <wp:extent cx="5495925" cy="0"/>
                      <wp:effectExtent l="0" t="0" r="9525"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4.55pt" to="510.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" strokecolor="windowText">
                      <o:lock v:ext="edit" shapetype="f"/>
                    </v:line>
                  </w:pict>
                </mc:Fallback>
              </mc:AlternateContent>
            </w:r>
            <w:r>
              <w:rPr>
                <w:rFonts w:ascii="Arial" w:hAnsi="Arial" w:cs="Arial"/>
                <w:sz w:val="28"/>
                <w:szCs w:val="28"/>
                <w:lang w:val="en-US" w:eastAsia="en-US"/>
              </w:rPr>
              <w:tab/>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tabs>
                <w:tab w:val="left" w:pos="1395"/>
              </w:tabs>
              <w:rPr>
                <w:rFonts w:ascii="Arial" w:hAnsi="Arial" w:cs="Arial"/>
                <w:sz w:val="28"/>
                <w:szCs w:val="28"/>
                <w:lang w:val="en-US" w:eastAsia="en-US"/>
              </w:rPr>
            </w:pPr>
            <w:r>
              <w:rPr>
                <w:noProof/>
              </w:rPr>
              <mc:AlternateContent>
                <mc:Choice Requires="wps">
                  <w:drawing>
                    <wp:anchor distT="4294967295" distB="4294967295" distL="114300" distR="114300" simplePos="0" relativeHeight="251662336" behindDoc="0" locked="0" layoutInCell="1" allowOverlap="1" wp14:anchorId="316C48C4" wp14:editId="22304DAC">
                      <wp:simplePos x="0" y="0"/>
                      <wp:positionH relativeFrom="column">
                        <wp:posOffset>991870</wp:posOffset>
                      </wp:positionH>
                      <wp:positionV relativeFrom="paragraph">
                        <wp:posOffset>72390</wp:posOffset>
                      </wp:positionV>
                      <wp:extent cx="5495925" cy="0"/>
                      <wp:effectExtent l="0" t="0" r="9525"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5.7pt" to="510.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" strokecolor="windowText">
                      <o:lock v:ext="edit" shapetype="f"/>
                    </v:line>
                  </w:pict>
                </mc:Fallback>
              </mc:AlternateContent>
            </w:r>
            <w:r>
              <w:rPr>
                <w:rFonts w:ascii="Arial" w:hAnsi="Arial" w:cs="Arial"/>
                <w:sz w:val="28"/>
                <w:szCs w:val="28"/>
                <w:lang w:val="en-US" w:eastAsia="en-US"/>
              </w:rPr>
              <w:tab/>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Mandatory training provided to all Secretariat staff. (OP)</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Monitoring of records to ensure that each member of staff received training. (OP)</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All staff made aware of revised Equality Scheme and Disability Action Plan through Section 75 and DDA training. (OP)</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3260"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Directors</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Learning and Development Team</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Learning </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w:t>
            </w:r>
            <w:proofErr w:type="spellStart"/>
            <w:r>
              <w:rPr>
                <w:rFonts w:ascii="Arial" w:hAnsi="Arial" w:cs="Arial"/>
                <w:color w:val="000000"/>
                <w:sz w:val="28"/>
                <w:szCs w:val="28"/>
                <w:lang w:val="en-US" w:eastAsia="en-US"/>
              </w:rPr>
              <w:t>ordinators</w:t>
            </w:r>
            <w:proofErr w:type="spellEnd"/>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24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24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Learning and Development Team</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Learning and Development Team</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Quality assurance of equality training packages and provision of feedback on any equality ‘pilot’ training courses. (OP)</w:t>
            </w:r>
          </w:p>
          <w:p w:rsidR="0083582C" w:rsidRDefault="0083582C">
            <w:pPr>
              <w:widowControl w:val="0"/>
              <w:tabs>
                <w:tab w:val="left" w:pos="850"/>
              </w:tabs>
              <w:suppressAutoHyphens/>
              <w:autoSpaceDE w:val="0"/>
              <w:autoSpaceDN w:val="0"/>
              <w:adjustRightInd w:val="0"/>
              <w:spacing w:before="60" w:after="100" w:afterAutospacing="1" w:line="240" w:lineRule="atLeast"/>
              <w:textAlignment w:val="center"/>
              <w:rPr>
                <w:rFonts w:ascii="Arial" w:hAnsi="Arial" w:cs="Arial"/>
                <w:color w:val="000000"/>
                <w:sz w:val="28"/>
                <w:szCs w:val="28"/>
                <w:lang w:val="en-US" w:eastAsia="en-US"/>
              </w:rPr>
            </w:pP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Evaluate training to determine if course objectives were met and staff knowledge of Section 75 and the disability duties </w:t>
            </w:r>
            <w:r>
              <w:rPr>
                <w:rFonts w:ascii="Arial" w:hAnsi="Arial" w:cs="Arial"/>
                <w:color w:val="000000"/>
                <w:sz w:val="28"/>
                <w:szCs w:val="28"/>
                <w:lang w:val="en-US" w:eastAsia="en-US"/>
              </w:rPr>
              <w:lastRenderedPageBreak/>
              <w:t>increased. (OC)</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r>
      <w:tr w:rsidR="0083582C" w:rsidTr="00634F8E">
        <w:trPr>
          <w:trHeight w:val="113"/>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jc w:val="right"/>
              <w:rPr>
                <w:rFonts w:ascii="Arial" w:hAnsi="Arial" w:cs="Arial"/>
                <w:sz w:val="28"/>
                <w:szCs w:val="28"/>
                <w:lang w:val="en-US" w:eastAsia="en-US"/>
              </w:rPr>
            </w:pP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August 2012</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64384" behindDoc="0" locked="0" layoutInCell="1" allowOverlap="1" wp14:anchorId="32208F19" wp14:editId="261E787B">
                      <wp:simplePos x="0" y="0"/>
                      <wp:positionH relativeFrom="column">
                        <wp:posOffset>991870</wp:posOffset>
                      </wp:positionH>
                      <wp:positionV relativeFrom="paragraph">
                        <wp:posOffset>52705</wp:posOffset>
                      </wp:positionV>
                      <wp:extent cx="5495925" cy="0"/>
                      <wp:effectExtent l="0" t="0" r="9525" b="190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4.15pt" to="510.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August 2012</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65408" behindDoc="0" locked="0" layoutInCell="1" allowOverlap="1" wp14:anchorId="7A00BFF7" wp14:editId="09D14E8C">
                      <wp:simplePos x="0" y="0"/>
                      <wp:positionH relativeFrom="column">
                        <wp:posOffset>991870</wp:posOffset>
                      </wp:positionH>
                      <wp:positionV relativeFrom="paragraph">
                        <wp:posOffset>44450</wp:posOffset>
                      </wp:positionV>
                      <wp:extent cx="5495925" cy="0"/>
                      <wp:effectExtent l="0" t="0" r="952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3.5pt" to="51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August 2013</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All front-of-house staff to receive autism awareness training. (OP)</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ind w:firstLine="720"/>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Autism champions to be put in place. (OC)</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Relevant staff to receive sign language training.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 Learning and Development Team</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 / Learning and Development Team</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 / Learning and Development Team</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tc>
      </w:tr>
      <w:tr w:rsidR="0083582C" w:rsidTr="00634F8E">
        <w:trPr>
          <w:trHeight w:val="1502"/>
        </w:trPr>
        <w:tc>
          <w:tcPr>
            <w:tcW w:w="4112"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2. Continue quarterly meetings of the External Disability Advisory Group</w:t>
            </w:r>
          </w:p>
        </w:tc>
        <w:tc>
          <w:tcPr>
            <w:tcW w:w="1701"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September2012 and annually thereafter</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September 2012</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67456" behindDoc="0" locked="0" layoutInCell="1" allowOverlap="1" wp14:anchorId="3DBF0AA1" wp14:editId="65079E0C">
                      <wp:simplePos x="0" y="0"/>
                      <wp:positionH relativeFrom="column">
                        <wp:posOffset>982345</wp:posOffset>
                      </wp:positionH>
                      <wp:positionV relativeFrom="paragraph">
                        <wp:posOffset>0</wp:posOffset>
                      </wp:positionV>
                      <wp:extent cx="5495925" cy="0"/>
                      <wp:effectExtent l="0" t="0" r="9525" b="190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35pt,0" to="51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December 2012 and review annually thereafter</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68480" behindDoc="0" locked="0" layoutInCell="1" allowOverlap="1" wp14:anchorId="70473136" wp14:editId="7637D24F">
                      <wp:simplePos x="0" y="0"/>
                      <wp:positionH relativeFrom="column">
                        <wp:posOffset>982345</wp:posOffset>
                      </wp:positionH>
                      <wp:positionV relativeFrom="paragraph">
                        <wp:posOffset>47625</wp:posOffset>
                      </wp:positionV>
                      <wp:extent cx="5495925" cy="0"/>
                      <wp:effectExtent l="0" t="0" r="9525"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35pt,3.75pt" to="510.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Quarterly</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Review current membership of the group. (OP)</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3260"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Commission and Corporate Support Unit (CCSU)</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CCSU</w:t>
            </w: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66432" behindDoc="0" locked="0" layoutInCell="1" allowOverlap="1" wp14:anchorId="568C1DE7" wp14:editId="586414D6">
                      <wp:simplePos x="0" y="0"/>
                      <wp:positionH relativeFrom="column">
                        <wp:posOffset>3331210</wp:posOffset>
                      </wp:positionH>
                      <wp:positionV relativeFrom="paragraph">
                        <wp:posOffset>-70485</wp:posOffset>
                      </wp:positionV>
                      <wp:extent cx="2076450" cy="0"/>
                      <wp:effectExtent l="0" t="0" r="19050"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2.3pt,-5.55pt" to="425.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" strokecolor="windowText">
                      <o:lock v:ext="edit" shapetype="f"/>
                    </v:line>
                  </w:pict>
                </mc:Fallback>
              </mc:AlternateContent>
            </w:r>
            <w:r>
              <w:rPr>
                <w:rFonts w:ascii="Arial" w:hAnsi="Arial" w:cs="Arial"/>
                <w:color w:val="000000"/>
                <w:sz w:val="28"/>
                <w:szCs w:val="28"/>
                <w:lang w:val="en-US" w:eastAsia="en-US"/>
              </w:rPr>
              <w:t>Develop a list of additional disability representatives to be invited to participate in the external Disability Advisory Group.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100" w:beforeAutospacing="1" w:line="240" w:lineRule="atLeast"/>
              <w:textAlignment w:val="center"/>
              <w:rPr>
                <w:rFonts w:ascii="Arial" w:hAnsi="Arial" w:cs="Arial"/>
                <w:color w:val="000000"/>
                <w:sz w:val="28"/>
                <w:szCs w:val="28"/>
                <w:lang w:val="en-US" w:eastAsia="en-US"/>
              </w:rPr>
            </w:pPr>
          </w:p>
          <w:p w:rsidR="0083582C" w:rsidRDefault="0083582C">
            <w:pPr>
              <w:rPr>
                <w:rFonts w:ascii="Arial" w:hAnsi="Arial" w:cs="Arial"/>
                <w:sz w:val="28"/>
                <w:szCs w:val="28"/>
                <w:lang w:val="en-US" w:eastAsia="en-US"/>
              </w:rPr>
            </w:pPr>
            <w:r>
              <w:rPr>
                <w:noProof/>
              </w:rPr>
              <mc:AlternateContent>
                <mc:Choice Requires="wps">
                  <w:drawing>
                    <wp:anchor distT="0" distB="0" distL="114299" distR="114299" simplePos="0" relativeHeight="251672576" behindDoc="0" locked="0" layoutInCell="1" allowOverlap="1" wp14:anchorId="1280417E" wp14:editId="5D5D39E4">
                      <wp:simplePos x="0" y="0"/>
                      <wp:positionH relativeFrom="column">
                        <wp:posOffset>3340735</wp:posOffset>
                      </wp:positionH>
                      <wp:positionV relativeFrom="paragraph">
                        <wp:posOffset>1270</wp:posOffset>
                      </wp:positionV>
                      <wp:extent cx="0" cy="428625"/>
                      <wp:effectExtent l="0" t="0" r="19050" b="9525"/>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05pt,.1pt" to="263.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" strokecolor="windowText">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5C82C5BB" wp14:editId="1FE871F9">
                      <wp:simplePos x="0" y="0"/>
                      <wp:positionH relativeFrom="column">
                        <wp:posOffset>3340735</wp:posOffset>
                      </wp:positionH>
                      <wp:positionV relativeFrom="paragraph">
                        <wp:posOffset>635</wp:posOffset>
                      </wp:positionV>
                      <wp:extent cx="1238250" cy="333375"/>
                      <wp:effectExtent l="0" t="0" r="19050" b="285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33375"/>
                              </a:xfrm>
                              <a:prstGeom prst="rect">
                                <a:avLst/>
                              </a:prstGeom>
                              <a:solidFill>
                                <a:srgbClr val="FFFFFF"/>
                              </a:solidFill>
                              <a:ln w="9525">
                                <a:solidFill>
                                  <a:sysClr val="window" lastClr="FFFFFF"/>
                                </a:solidFill>
                                <a:miter lim="800000"/>
                                <a:headEnd/>
                                <a:tailEnd/>
                              </a:ln>
                            </wps:spPr>
                            <wps:txbx>
                              <w:txbxContent>
                                <w:p w:rsidR="0083582C" w:rsidRDefault="0083582C" w:rsidP="0083582C">
                                  <w:pPr>
                                    <w:rPr>
                                      <w:rFonts w:ascii="Arial" w:hAnsi="Arial" w:cs="Arial"/>
                                      <w:sz w:val="28"/>
                                      <w:szCs w:val="28"/>
                                    </w:rPr>
                                  </w:pPr>
                                  <w:r>
                                    <w:rPr>
                                      <w:rFonts w:ascii="Arial" w:hAnsi="Arial" w:cs="Arial"/>
                                      <w:sz w:val="28"/>
                                      <w:szCs w:val="28"/>
                                    </w:rPr>
                                    <w:t>CCSU</w:t>
                                  </w:r>
                                </w:p>
                                <w:p w:rsidR="0083582C" w:rsidRDefault="0083582C" w:rsidP="00835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6" o:spid="_x0000_s1026" type="#_x0000_t202" style="position:absolute;margin-left:263.05pt;margin-top:.05pt;width:9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" strokecolor="window">
                      <v:textbox>
                        <w:txbxContent>
                          <w:p w:rsidR="0083582C" w:rsidRDefault="0083582C" w:rsidP="0083582C">
                            <w:pPr>
                              <w:rPr>
                                <w:rFonts w:ascii="Arial" w:hAnsi="Arial" w:cs="Arial"/>
                                <w:sz w:val="28"/>
                                <w:szCs w:val="28"/>
                              </w:rPr>
                            </w:pPr>
                            <w:r>
                              <w:rPr>
                                <w:rFonts w:ascii="Arial" w:hAnsi="Arial" w:cs="Arial"/>
                                <w:sz w:val="28"/>
                                <w:szCs w:val="28"/>
                              </w:rPr>
                              <w:t>CCSU</w:t>
                            </w:r>
                          </w:p>
                          <w:p w:rsidR="0083582C" w:rsidRDefault="0083582C" w:rsidP="0083582C"/>
                        </w:txbxContent>
                      </v:textbox>
                    </v:shape>
                  </w:pict>
                </mc:Fallback>
              </mc:AlternateContent>
            </w:r>
            <w:r>
              <w:rPr>
                <w:rFonts w:ascii="Arial" w:hAnsi="Arial" w:cs="Arial"/>
                <w:color w:val="000000"/>
                <w:sz w:val="28"/>
                <w:szCs w:val="28"/>
                <w:lang w:val="en-US" w:eastAsia="en-US"/>
              </w:rPr>
              <w:t xml:space="preserve">Agree terms of reference and work Plan </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roofErr w:type="gramStart"/>
            <w:r>
              <w:rPr>
                <w:rFonts w:ascii="Arial" w:hAnsi="Arial" w:cs="Arial"/>
                <w:color w:val="000000"/>
                <w:sz w:val="28"/>
                <w:szCs w:val="28"/>
                <w:lang w:val="en-US" w:eastAsia="en-US"/>
              </w:rPr>
              <w:t>with</w:t>
            </w:r>
            <w:proofErr w:type="gramEnd"/>
            <w:r>
              <w:rPr>
                <w:rFonts w:ascii="Arial" w:hAnsi="Arial" w:cs="Arial"/>
                <w:color w:val="000000"/>
                <w:sz w:val="28"/>
                <w:szCs w:val="28"/>
                <w:lang w:val="en-US" w:eastAsia="en-US"/>
              </w:rPr>
              <w:t xml:space="preserve"> the group. (OP)</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rPr>
                <w:lang w:val="en-US" w:eastAsia="en-US"/>
              </w:rPr>
            </w:pPr>
            <w:r>
              <w:rPr>
                <w:noProof/>
              </w:rPr>
              <mc:AlternateContent>
                <mc:Choice Requires="wps">
                  <w:drawing>
                    <wp:anchor distT="0" distB="0" distL="114299" distR="114299" simplePos="0" relativeHeight="251671552" behindDoc="0" locked="0" layoutInCell="1" allowOverlap="1" wp14:anchorId="33692B89" wp14:editId="64B7E495">
                      <wp:simplePos x="0" y="0"/>
                      <wp:positionH relativeFrom="column">
                        <wp:posOffset>3340735</wp:posOffset>
                      </wp:positionH>
                      <wp:positionV relativeFrom="paragraph">
                        <wp:posOffset>27305</wp:posOffset>
                      </wp:positionV>
                      <wp:extent cx="0" cy="419100"/>
                      <wp:effectExtent l="0" t="0" r="19050" b="190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3.05pt,2.15pt" to="263.0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" strokecolor="windowText">
                      <o:lock v:ext="edit" shapetype="f"/>
                    </v:line>
                  </w:pict>
                </mc:Fallback>
              </mc:AlternateContent>
            </w:r>
            <w:r>
              <w:rPr>
                <w:noProof/>
              </w:rPr>
              <mc:AlternateContent>
                <mc:Choice Requires="wps">
                  <w:drawing>
                    <wp:anchor distT="0" distB="0" distL="114300" distR="114300" simplePos="0" relativeHeight="251670528" behindDoc="0" locked="0" layoutInCell="1" allowOverlap="1" wp14:anchorId="7DC922B5" wp14:editId="28458041">
                      <wp:simplePos x="0" y="0"/>
                      <wp:positionH relativeFrom="column">
                        <wp:posOffset>3340735</wp:posOffset>
                      </wp:positionH>
                      <wp:positionV relativeFrom="paragraph">
                        <wp:posOffset>27305</wp:posOffset>
                      </wp:positionV>
                      <wp:extent cx="1504950" cy="419100"/>
                      <wp:effectExtent l="0" t="0" r="19050"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19100"/>
                              </a:xfrm>
                              <a:prstGeom prst="rect">
                                <a:avLst/>
                              </a:prstGeom>
                              <a:solidFill>
                                <a:sysClr val="window" lastClr="FFFFFF"/>
                              </a:solidFill>
                              <a:ln w="9525">
                                <a:solidFill>
                                  <a:sysClr val="window" lastClr="FFFFFF"/>
                                </a:solidFill>
                                <a:miter lim="800000"/>
                                <a:headEnd/>
                                <a:tailEnd/>
                              </a:ln>
                            </wps:spPr>
                            <wps:txbx>
                              <w:txbxContent>
                                <w:p w:rsidR="0083582C" w:rsidRDefault="0083582C" w:rsidP="0083582C">
                                  <w:pPr>
                                    <w:rPr>
                                      <w:rFonts w:ascii="Arial" w:hAnsi="Arial" w:cs="Arial"/>
                                      <w:sz w:val="28"/>
                                      <w:szCs w:val="28"/>
                                    </w:rPr>
                                  </w:pPr>
                                  <w:r>
                                    <w:rPr>
                                      <w:rFonts w:ascii="Arial" w:hAnsi="Arial" w:cs="Arial"/>
                                      <w:sz w:val="28"/>
                                      <w:szCs w:val="28"/>
                                    </w:rPr>
                                    <w:t>CCSU</w:t>
                                  </w:r>
                                </w:p>
                                <w:p w:rsidR="0083582C" w:rsidRDefault="0083582C" w:rsidP="00835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27" type="#_x0000_t202" style="position:absolute;margin-left:263.05pt;margin-top:2.15pt;width:118.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" fillcolor="window" strokecolor="window">
                      <v:textbox>
                        <w:txbxContent>
                          <w:p w:rsidR="0083582C" w:rsidRDefault="0083582C" w:rsidP="0083582C">
                            <w:pPr>
                              <w:rPr>
                                <w:rFonts w:ascii="Arial" w:hAnsi="Arial" w:cs="Arial"/>
                                <w:sz w:val="28"/>
                                <w:szCs w:val="28"/>
                              </w:rPr>
                            </w:pPr>
                            <w:r>
                              <w:rPr>
                                <w:rFonts w:ascii="Arial" w:hAnsi="Arial" w:cs="Arial"/>
                                <w:sz w:val="28"/>
                                <w:szCs w:val="28"/>
                              </w:rPr>
                              <w:t>CCSU</w:t>
                            </w:r>
                          </w:p>
                          <w:p w:rsidR="0083582C" w:rsidRDefault="0083582C" w:rsidP="0083582C"/>
                        </w:txbxContent>
                      </v:textbox>
                    </v:shape>
                  </w:pict>
                </mc:Fallback>
              </mc:AlternateContent>
            </w:r>
            <w:r>
              <w:rPr>
                <w:rFonts w:ascii="Arial" w:hAnsi="Arial" w:cs="Arial"/>
                <w:color w:val="000000"/>
                <w:sz w:val="28"/>
                <w:szCs w:val="28"/>
                <w:lang w:val="en-US" w:eastAsia="en-US"/>
              </w:rPr>
              <w:t xml:space="preserve">Further meetings to take place every </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roofErr w:type="gramStart"/>
            <w:r>
              <w:rPr>
                <w:rFonts w:ascii="Arial" w:hAnsi="Arial" w:cs="Arial"/>
                <w:color w:val="000000"/>
                <w:sz w:val="28"/>
                <w:szCs w:val="28"/>
                <w:lang w:val="en-US" w:eastAsia="en-US"/>
              </w:rPr>
              <w:t>quarter</w:t>
            </w:r>
            <w:proofErr w:type="gramEnd"/>
            <w:r>
              <w:rPr>
                <w:rFonts w:ascii="Arial" w:hAnsi="Arial" w:cs="Arial"/>
                <w:color w:val="000000"/>
                <w:sz w:val="28"/>
                <w:szCs w:val="28"/>
                <w:lang w:val="en-US" w:eastAsia="en-US"/>
              </w:rPr>
              <w:t>.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663"/>
        </w:trPr>
        <w:tc>
          <w:tcPr>
            <w:tcW w:w="4112"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3. Continue quarterly meetings of the Internal Disability Group to include:</w:t>
            </w:r>
          </w:p>
          <w:p w:rsidR="0083582C" w:rsidRDefault="0083582C" w:rsidP="00B55D95">
            <w:pPr>
              <w:pStyle w:val="ListParagraph"/>
              <w:widowControl w:val="0"/>
              <w:numPr>
                <w:ilvl w:val="0"/>
                <w:numId w:val="1"/>
              </w:numPr>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current consultations;</w:t>
            </w:r>
          </w:p>
          <w:p w:rsidR="0083582C" w:rsidRDefault="0083582C" w:rsidP="00B55D95">
            <w:pPr>
              <w:pStyle w:val="ListParagraph"/>
              <w:widowControl w:val="0"/>
              <w:numPr>
                <w:ilvl w:val="0"/>
                <w:numId w:val="2"/>
              </w:numPr>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barriers experienced by staff with disabilities;</w:t>
            </w:r>
          </w:p>
          <w:p w:rsidR="0083582C" w:rsidRDefault="0083582C" w:rsidP="00B55D95">
            <w:pPr>
              <w:pStyle w:val="ListParagraph"/>
              <w:widowControl w:val="0"/>
              <w:numPr>
                <w:ilvl w:val="0"/>
                <w:numId w:val="2"/>
              </w:numPr>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identify how to overcome such barriers and </w:t>
            </w:r>
          </w:p>
          <w:p w:rsidR="0083582C" w:rsidRDefault="0083582C" w:rsidP="00B55D95">
            <w:pPr>
              <w:pStyle w:val="ListParagraph"/>
              <w:widowControl w:val="0"/>
              <w:numPr>
                <w:ilvl w:val="0"/>
                <w:numId w:val="2"/>
              </w:numPr>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roofErr w:type="gramStart"/>
            <w:r>
              <w:rPr>
                <w:rFonts w:ascii="Arial" w:hAnsi="Arial" w:cs="Arial"/>
                <w:color w:val="000000"/>
                <w:sz w:val="28"/>
                <w:szCs w:val="28"/>
                <w:lang w:val="en-US" w:eastAsia="en-US"/>
              </w:rPr>
              <w:t>to</w:t>
            </w:r>
            <w:proofErr w:type="gramEnd"/>
            <w:r>
              <w:rPr>
                <w:rFonts w:ascii="Arial" w:hAnsi="Arial" w:cs="Arial"/>
                <w:color w:val="000000"/>
                <w:sz w:val="28"/>
                <w:szCs w:val="28"/>
                <w:lang w:val="en-US" w:eastAsia="en-US"/>
              </w:rPr>
              <w:t xml:space="preserve"> make suggestions to the appropriate forum.</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i/>
                <w:color w:val="000000"/>
                <w:sz w:val="28"/>
                <w:szCs w:val="28"/>
                <w:lang w:val="en-US" w:eastAsia="en-US"/>
              </w:rPr>
              <w:t>This list is an example and not exhaustive.</w:t>
            </w:r>
          </w:p>
        </w:tc>
        <w:tc>
          <w:tcPr>
            <w:tcW w:w="1701"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August 2012 and annually thereafter</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March 2013 and annually </w:t>
            </w:r>
            <w:proofErr w:type="spellStart"/>
            <w:r>
              <w:rPr>
                <w:rFonts w:ascii="Arial" w:hAnsi="Arial" w:cs="Arial"/>
                <w:color w:val="000000"/>
                <w:sz w:val="28"/>
                <w:szCs w:val="28"/>
                <w:lang w:val="en-US" w:eastAsia="en-US"/>
              </w:rPr>
              <w:t>therafter</w:t>
            </w:r>
            <w:proofErr w:type="spellEnd"/>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Develop a forward work Plan. (OP)</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3260"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CCSU</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CCSU</w:t>
            </w: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73600" behindDoc="0" locked="0" layoutInCell="1" allowOverlap="1" wp14:anchorId="0D55F2E4" wp14:editId="3553CDED">
                      <wp:simplePos x="0" y="0"/>
                      <wp:positionH relativeFrom="column">
                        <wp:posOffset>3340735</wp:posOffset>
                      </wp:positionH>
                      <wp:positionV relativeFrom="paragraph">
                        <wp:posOffset>-73660</wp:posOffset>
                      </wp:positionV>
                      <wp:extent cx="2057400" cy="0"/>
                      <wp:effectExtent l="0" t="0" r="19050" b="1905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1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3.05pt,-5.8pt" to="4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GN0g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" strokecolor="windowText">
                      <o:lock v:ext="edit" shapetype="f"/>
                    </v:line>
                  </w:pict>
                </mc:Fallback>
              </mc:AlternateContent>
            </w:r>
            <w:r>
              <w:rPr>
                <w:rFonts w:ascii="Arial" w:hAnsi="Arial" w:cs="Arial"/>
                <w:color w:val="000000"/>
                <w:sz w:val="28"/>
                <w:szCs w:val="28"/>
                <w:lang w:val="en-US" w:eastAsia="en-US"/>
              </w:rPr>
              <w:t>Review membership of the group.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13"/>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4. Promote positive attitudes towards people with disabilities within the Secretariat. </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Ongoing</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74624" behindDoc="0" locked="0" layoutInCell="1" allowOverlap="1" wp14:anchorId="6B0FC04E" wp14:editId="56516DEA">
                      <wp:simplePos x="0" y="0"/>
                      <wp:positionH relativeFrom="column">
                        <wp:posOffset>982345</wp:posOffset>
                      </wp:positionH>
                      <wp:positionV relativeFrom="paragraph">
                        <wp:posOffset>55880</wp:posOffset>
                      </wp:positionV>
                      <wp:extent cx="5495925" cy="0"/>
                      <wp:effectExtent l="0" t="0" r="9525" b="190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1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35pt,4.4pt" to="510.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" strokecolor="windowText">
                      <o:lock v:ext="edit" shapetype="f"/>
                    </v:line>
                  </w:pict>
                </mc:Fallback>
              </mc:AlternateContent>
            </w:r>
            <w:r>
              <w:rPr>
                <w:rFonts w:ascii="Arial" w:hAnsi="Arial" w:cs="Arial"/>
                <w:color w:val="000000"/>
                <w:sz w:val="28"/>
                <w:szCs w:val="28"/>
                <w:lang w:val="en-US" w:eastAsia="en-US"/>
              </w:rPr>
              <w:t>June 2013 and annually thereafter</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Ensure that the staff magazine ‘Life on the Hill’ contains positive imagery of persons with a disability. (OP)</w:t>
            </w: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Produce one article per year for inclusion in ‘Life on the Hill’ on relevant disability issues, for example: (OP)</w:t>
            </w:r>
          </w:p>
          <w:p w:rsidR="0083582C" w:rsidRDefault="0083582C" w:rsidP="00B55D95">
            <w:pPr>
              <w:pStyle w:val="ListParagraph"/>
              <w:widowControl w:val="0"/>
              <w:numPr>
                <w:ilvl w:val="0"/>
                <w:numId w:val="3"/>
              </w:numPr>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To advise on new legislation and employment law as it is introduced (OP), or</w:t>
            </w:r>
          </w:p>
          <w:p w:rsidR="0083582C" w:rsidRDefault="0083582C" w:rsidP="00B55D95">
            <w:pPr>
              <w:pStyle w:val="ListParagraph"/>
              <w:widowControl w:val="0"/>
              <w:numPr>
                <w:ilvl w:val="0"/>
                <w:numId w:val="3"/>
              </w:numPr>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The Statutory Duties (OP), or</w:t>
            </w:r>
          </w:p>
          <w:p w:rsidR="0083582C" w:rsidRDefault="0083582C" w:rsidP="00B55D95">
            <w:pPr>
              <w:pStyle w:val="ListParagraph"/>
              <w:widowControl w:val="0"/>
              <w:numPr>
                <w:ilvl w:val="0"/>
                <w:numId w:val="3"/>
              </w:numPr>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Article submitted by a staff member with a disability, or</w:t>
            </w:r>
          </w:p>
          <w:p w:rsidR="0083582C" w:rsidRDefault="0083582C" w:rsidP="00B55D95">
            <w:pPr>
              <w:pStyle w:val="ListParagraph"/>
              <w:widowControl w:val="0"/>
              <w:numPr>
                <w:ilvl w:val="0"/>
                <w:numId w:val="3"/>
              </w:numPr>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Article submitted by the internal Disability Group (OP)</w:t>
            </w:r>
          </w:p>
          <w:p w:rsidR="0083582C" w:rsidRDefault="0083582C">
            <w:pPr>
              <w:widowControl w:val="0"/>
              <w:tabs>
                <w:tab w:val="left" w:pos="850"/>
              </w:tabs>
              <w:suppressAutoHyphens/>
              <w:autoSpaceDE w:val="0"/>
              <w:autoSpaceDN w:val="0"/>
              <w:adjustRightInd w:val="0"/>
              <w:spacing w:line="240" w:lineRule="atLeast"/>
              <w:ind w:left="360"/>
              <w:textAlignment w:val="center"/>
              <w:rPr>
                <w:rFonts w:ascii="Arial" w:hAnsi="Arial" w:cs="Arial"/>
                <w:i/>
                <w:color w:val="000000"/>
                <w:sz w:val="28"/>
                <w:szCs w:val="28"/>
                <w:lang w:val="en-US" w:eastAsia="en-US"/>
              </w:rPr>
            </w:pPr>
            <w:r>
              <w:rPr>
                <w:rFonts w:ascii="Arial" w:hAnsi="Arial" w:cs="Arial"/>
                <w:i/>
                <w:color w:val="000000"/>
                <w:sz w:val="28"/>
                <w:szCs w:val="28"/>
                <w:lang w:val="en-US" w:eastAsia="en-US"/>
              </w:rPr>
              <w:t>This list is an example and not exhaustive.</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Communications Office</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240" w:line="240" w:lineRule="atLeast"/>
              <w:textAlignment w:val="center"/>
              <w:rPr>
                <w:rFonts w:ascii="Arial" w:hAnsi="Arial" w:cs="Arial"/>
                <w:color w:val="000000"/>
                <w:lang w:val="en-US" w:eastAsia="en-US"/>
              </w:rPr>
            </w:pPr>
            <w:r>
              <w:rPr>
                <w:rFonts w:ascii="Arial" w:hAnsi="Arial" w:cs="Arial"/>
                <w:color w:val="000000"/>
                <w:sz w:val="28"/>
                <w:szCs w:val="28"/>
                <w:lang w:val="en-US" w:eastAsia="en-US"/>
              </w:rPr>
              <w:t>Communications Office</w:t>
            </w:r>
          </w:p>
        </w:tc>
      </w:tr>
      <w:tr w:rsidR="0083582C" w:rsidTr="00634F8E">
        <w:trPr>
          <w:trHeight w:val="113"/>
        </w:trPr>
        <w:tc>
          <w:tcPr>
            <w:tcW w:w="4112"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5. Develop a website-based video for visitors prior to their visit to Parliament Buildings.</w:t>
            </w:r>
          </w:p>
        </w:tc>
        <w:tc>
          <w:tcPr>
            <w:tcW w:w="1701"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August 2012 –August 2013</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Video to be developed as a pre-visit tool to assist people with autism and other disabilities. (OP)</w:t>
            </w:r>
          </w:p>
        </w:tc>
        <w:tc>
          <w:tcPr>
            <w:tcW w:w="3260"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 and Education Services.</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Building Services and Education Services.</w:t>
            </w:r>
          </w:p>
          <w:p w:rsidR="0083582C" w:rsidRDefault="0083582C">
            <w:pPr>
              <w:rPr>
                <w:rFonts w:ascii="Arial" w:hAnsi="Arial" w:cs="Arial"/>
                <w:sz w:val="28"/>
                <w:szCs w:val="28"/>
                <w:lang w:val="en-US" w:eastAsia="en-US"/>
              </w:rPr>
            </w:pPr>
          </w:p>
          <w:p w:rsidR="00634F8E" w:rsidRDefault="00634F8E">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Building Services and Education Services.</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Building Services and Education Services.</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Building Services and Education Services.</w:t>
            </w: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75648" behindDoc="0" locked="0" layoutInCell="1" allowOverlap="1" wp14:anchorId="0CF29456" wp14:editId="5131510D">
                      <wp:simplePos x="0" y="0"/>
                      <wp:positionH relativeFrom="column">
                        <wp:posOffset>-50165</wp:posOffset>
                      </wp:positionH>
                      <wp:positionV relativeFrom="paragraph">
                        <wp:posOffset>-78105</wp:posOffset>
                      </wp:positionV>
                      <wp:extent cx="5495925" cy="0"/>
                      <wp:effectExtent l="0" t="0" r="9525" b="190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5pt,-6.15pt" to="4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" strokecolor="windowText">
                      <o:lock v:ext="edit" shapetype="f"/>
                    </v:line>
                  </w:pict>
                </mc:Fallback>
              </mc:AlternateContent>
            </w:r>
            <w:r>
              <w:rPr>
                <w:rFonts w:ascii="Arial" w:hAnsi="Arial" w:cs="Arial"/>
                <w:color w:val="000000"/>
                <w:sz w:val="28"/>
                <w:szCs w:val="28"/>
                <w:lang w:val="en-US" w:eastAsia="en-US"/>
              </w:rPr>
              <w:t>Video to include signage and audio to meet the needs of those with visual and hearing impairments.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Hold stakeholder meetings as and when required in the development of the video. (OP)</w:t>
            </w:r>
            <w:r>
              <w:rPr>
                <w:rFonts w:ascii="Arial" w:hAnsi="Arial" w:cs="Arial"/>
                <w:noProof/>
                <w:sz w:val="28"/>
                <w:szCs w:val="28"/>
                <w:lang w:val="en-US" w:eastAsia="en-US"/>
              </w:rPr>
              <w:t xml:space="preserve"> </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76672" behindDoc="0" locked="0" layoutInCell="1" allowOverlap="1" wp14:anchorId="6BFF4732" wp14:editId="3B5B4373">
                      <wp:simplePos x="0" y="0"/>
                      <wp:positionH relativeFrom="column">
                        <wp:posOffset>-88265</wp:posOffset>
                      </wp:positionH>
                      <wp:positionV relativeFrom="paragraph">
                        <wp:posOffset>-81280</wp:posOffset>
                      </wp:positionV>
                      <wp:extent cx="5495925" cy="0"/>
                      <wp:effectExtent l="0" t="0" r="9525" b="190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5pt,-6.4pt" to="425.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" strokecolor="windowText">
                      <o:lock v:ext="edit" shapetype="f"/>
                    </v:line>
                  </w:pict>
                </mc:Fallback>
              </mc:AlternateContent>
            </w:r>
            <w:r>
              <w:rPr>
                <w:rFonts w:ascii="Arial" w:hAnsi="Arial" w:cs="Arial"/>
                <w:color w:val="000000"/>
                <w:sz w:val="28"/>
                <w:szCs w:val="28"/>
                <w:lang w:val="en-US" w:eastAsia="en-US"/>
              </w:rPr>
              <w:t>Run pilot of video on website requesting feedback. (OP)</w:t>
            </w:r>
            <w:r>
              <w:rPr>
                <w:rFonts w:ascii="Arial" w:hAnsi="Arial" w:cs="Arial"/>
                <w:noProof/>
                <w:sz w:val="28"/>
                <w:szCs w:val="28"/>
                <w:lang w:val="en-US" w:eastAsia="en-US"/>
              </w:rPr>
              <w:t xml:space="preserve"> </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77696" behindDoc="0" locked="0" layoutInCell="1" allowOverlap="1" wp14:anchorId="3737570A" wp14:editId="6112E050">
                      <wp:simplePos x="0" y="0"/>
                      <wp:positionH relativeFrom="column">
                        <wp:posOffset>-88265</wp:posOffset>
                      </wp:positionH>
                      <wp:positionV relativeFrom="paragraph">
                        <wp:posOffset>-74930</wp:posOffset>
                      </wp:positionV>
                      <wp:extent cx="5495925" cy="0"/>
                      <wp:effectExtent l="0" t="0" r="9525" b="190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5pt,-5.9pt" to="42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" strokecolor="windowText">
                      <o:lock v:ext="edit" shapetype="f"/>
                    </v:line>
                  </w:pict>
                </mc:Fallback>
              </mc:AlternateContent>
            </w:r>
            <w:r>
              <w:rPr>
                <w:rFonts w:ascii="Arial" w:hAnsi="Arial" w:cs="Arial"/>
                <w:color w:val="000000"/>
                <w:sz w:val="28"/>
                <w:szCs w:val="28"/>
                <w:lang w:val="en-US" w:eastAsia="en-US"/>
              </w:rPr>
              <w:t>Hold stakeholder meeting to sign off final feedback report.(OP)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13"/>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i/>
                <w:color w:val="000000"/>
                <w:sz w:val="28"/>
                <w:szCs w:val="28"/>
                <w:lang w:val="en-US" w:eastAsia="en-US"/>
              </w:rPr>
            </w:pP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i/>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Launch video and incorporate final version on website. (OC)</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 and Education Services.</w:t>
            </w:r>
          </w:p>
        </w:tc>
      </w:tr>
      <w:tr w:rsidR="0083582C" w:rsidTr="00634F8E">
        <w:trPr>
          <w:trHeight w:val="113"/>
        </w:trPr>
        <w:tc>
          <w:tcPr>
            <w:tcW w:w="4112"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6. Review Accessible Publications Policy</w:t>
            </w:r>
          </w:p>
        </w:tc>
        <w:tc>
          <w:tcPr>
            <w:tcW w:w="1701"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March 2013</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lang w:val="en-US" w:eastAsia="en-US"/>
              </w:rPr>
            </w:pP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10"/>
                <w:szCs w:val="10"/>
                <w:lang w:val="en-US" w:eastAsia="en-US"/>
              </w:rPr>
            </w:pP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Ongoing. </w:t>
            </w: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Report on a quarterly basis</w:t>
            </w: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p>
          <w:p w:rsidR="00634F8E" w:rsidRDefault="00634F8E">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March 2013</w:t>
            </w:r>
          </w:p>
          <w:p w:rsidR="0083582C" w:rsidRDefault="0083582C">
            <w:pPr>
              <w:widowControl w:val="0"/>
              <w:tabs>
                <w:tab w:val="left" w:pos="850"/>
              </w:tabs>
              <w:suppressAutoHyphens/>
              <w:autoSpaceDE w:val="0"/>
              <w:autoSpaceDN w:val="0"/>
              <w:adjustRightInd w:val="0"/>
              <w:spacing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March 2014</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rPr>
                <w:rFonts w:ascii="Arial" w:hAnsi="Arial" w:cs="Arial"/>
                <w:noProof/>
                <w:sz w:val="28"/>
                <w:szCs w:val="28"/>
                <w:lang w:val="en-US" w:eastAsia="en-US"/>
              </w:rPr>
            </w:pPr>
            <w:r>
              <w:rPr>
                <w:rFonts w:ascii="Arial" w:hAnsi="Arial" w:cs="Arial"/>
                <w:bCs/>
                <w:color w:val="000000"/>
                <w:sz w:val="28"/>
                <w:szCs w:val="28"/>
                <w:lang w:val="en-US" w:eastAsia="en-US"/>
              </w:rPr>
              <w:t>Complete a review of the publications policy and implement all required changes to ensure that NI Assembly publications promote positive attitudes towards people with disabilities.</w:t>
            </w:r>
            <w:r>
              <w:rPr>
                <w:rFonts w:ascii="Arial" w:hAnsi="Arial" w:cs="Arial"/>
                <w:color w:val="000000"/>
                <w:sz w:val="28"/>
                <w:szCs w:val="28"/>
                <w:lang w:val="en-US" w:eastAsia="en-US"/>
              </w:rPr>
              <w:t>(OC)</w:t>
            </w:r>
            <w:r>
              <w:rPr>
                <w:rFonts w:ascii="Arial" w:hAnsi="Arial" w:cs="Arial"/>
                <w:noProof/>
                <w:sz w:val="28"/>
                <w:szCs w:val="28"/>
                <w:lang w:val="en-US" w:eastAsia="en-US"/>
              </w:rPr>
              <w:t xml:space="preserve"> </w:t>
            </w:r>
          </w:p>
          <w:p w:rsidR="0083582C" w:rsidRDefault="0083582C">
            <w:pPr>
              <w:rPr>
                <w:rFonts w:ascii="Arial" w:hAnsi="Arial" w:cs="Arial"/>
                <w:bCs/>
                <w:color w:val="000000"/>
                <w:sz w:val="28"/>
                <w:szCs w:val="28"/>
                <w:lang w:val="en-US" w:eastAsia="en-US"/>
              </w:rPr>
            </w:pPr>
          </w:p>
        </w:tc>
        <w:tc>
          <w:tcPr>
            <w:tcW w:w="3260"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Communications Office</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Communications Office</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634F8E" w:rsidRDefault="00634F8E">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Communications Office</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Communications Office</w:t>
            </w: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78720" behindDoc="0" locked="0" layoutInCell="1" allowOverlap="1" wp14:anchorId="2C345A6B" wp14:editId="6F7D9049">
                      <wp:simplePos x="0" y="0"/>
                      <wp:positionH relativeFrom="column">
                        <wp:posOffset>3312160</wp:posOffset>
                      </wp:positionH>
                      <wp:positionV relativeFrom="paragraph">
                        <wp:posOffset>-75565</wp:posOffset>
                      </wp:positionV>
                      <wp:extent cx="2095500" cy="0"/>
                      <wp:effectExtent l="0" t="0" r="19050"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8pt,-5.95pt" to="425.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" strokecolor="windowText">
                      <o:lock v:ext="edit" shapetype="f"/>
                    </v:line>
                  </w:pict>
                </mc:Fallback>
              </mc:AlternateContent>
            </w:r>
            <w:r>
              <w:rPr>
                <w:rFonts w:ascii="Arial" w:hAnsi="Arial" w:cs="Arial"/>
                <w:color w:val="000000"/>
                <w:sz w:val="28"/>
                <w:szCs w:val="28"/>
                <w:lang w:val="en-US" w:eastAsia="en-US"/>
              </w:rPr>
              <w:t>Monitor number of customer complaints in relation to access to information on services. (OP)</w:t>
            </w:r>
            <w:r>
              <w:rPr>
                <w:rFonts w:ascii="Arial" w:hAnsi="Arial" w:cs="Arial"/>
                <w:noProof/>
                <w:sz w:val="28"/>
                <w:szCs w:val="28"/>
                <w:lang w:val="en-US" w:eastAsia="en-US"/>
              </w:rPr>
              <w:t xml:space="preserve"> </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13"/>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80768" behindDoc="0" locked="0" layoutInCell="1" allowOverlap="1" wp14:anchorId="3F15436B" wp14:editId="2DC8464D">
                      <wp:simplePos x="0" y="0"/>
                      <wp:positionH relativeFrom="column">
                        <wp:posOffset>-78740</wp:posOffset>
                      </wp:positionH>
                      <wp:positionV relativeFrom="paragraph">
                        <wp:posOffset>252095</wp:posOffset>
                      </wp:positionV>
                      <wp:extent cx="5495925" cy="0"/>
                      <wp:effectExtent l="0" t="0" r="9525" b="190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pt,19.85pt" to="426.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Updated policy circulated to staff and disability </w:t>
            </w:r>
            <w:proofErr w:type="spellStart"/>
            <w:r>
              <w:rPr>
                <w:rFonts w:ascii="Arial" w:hAnsi="Arial" w:cs="Arial"/>
                <w:color w:val="000000"/>
                <w:sz w:val="28"/>
                <w:szCs w:val="28"/>
                <w:lang w:val="en-US" w:eastAsia="en-US"/>
              </w:rPr>
              <w:t>organisations</w:t>
            </w:r>
            <w:proofErr w:type="spellEnd"/>
            <w:r>
              <w:rPr>
                <w:rFonts w:ascii="Arial" w:hAnsi="Arial" w:cs="Arial"/>
                <w:color w:val="000000"/>
                <w:sz w:val="28"/>
                <w:szCs w:val="28"/>
                <w:lang w:val="en-US" w:eastAsia="en-US"/>
              </w:rPr>
              <w:t>. (OC)</w:t>
            </w:r>
            <w:r>
              <w:rPr>
                <w:rFonts w:ascii="Arial" w:hAnsi="Arial" w:cs="Arial"/>
                <w:noProof/>
                <w:sz w:val="28"/>
                <w:szCs w:val="28"/>
                <w:lang w:val="en-US" w:eastAsia="en-US"/>
              </w:rPr>
              <w:t xml:space="preserve"> </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557"/>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81792" behindDoc="0" locked="0" layoutInCell="1" allowOverlap="1" wp14:anchorId="773DB70F" wp14:editId="15A4B868">
                      <wp:simplePos x="0" y="0"/>
                      <wp:positionH relativeFrom="column">
                        <wp:posOffset>3340735</wp:posOffset>
                      </wp:positionH>
                      <wp:positionV relativeFrom="paragraph">
                        <wp:posOffset>-79375</wp:posOffset>
                      </wp:positionV>
                      <wp:extent cx="2076450" cy="0"/>
                      <wp:effectExtent l="0" t="0" r="19050" b="1905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3.05pt,-6.25pt" to="426.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" strokecolor="windowText">
                      <o:lock v:ext="edit" shapetype="f"/>
                    </v:line>
                  </w:pict>
                </mc:Fallback>
              </mc:AlternateContent>
            </w:r>
            <w:r>
              <w:rPr>
                <w:rFonts w:ascii="Arial" w:hAnsi="Arial" w:cs="Arial"/>
                <w:color w:val="000000"/>
                <w:sz w:val="28"/>
                <w:szCs w:val="28"/>
                <w:lang w:val="en-US" w:eastAsia="en-US"/>
              </w:rPr>
              <w:t>Annual review of Policy to be completed by March 2014, and annually thereafter.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7. Record staff with disability on annual survey and conduct interviews with staff with disabilities as required</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October and annually thereafter</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Ongoing</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Annual disability survey issued each year. (OP)</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82816" behindDoc="0" locked="0" layoutInCell="1" allowOverlap="1" wp14:anchorId="6B432E4B" wp14:editId="0B53DC26">
                      <wp:simplePos x="0" y="0"/>
                      <wp:positionH relativeFrom="column">
                        <wp:posOffset>-78740</wp:posOffset>
                      </wp:positionH>
                      <wp:positionV relativeFrom="paragraph">
                        <wp:posOffset>141605</wp:posOffset>
                      </wp:positionV>
                      <wp:extent cx="5495925" cy="0"/>
                      <wp:effectExtent l="0" t="0" r="9525" b="190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pt,11.15pt" to="42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Conduct interviews with staff with disabilities and take action as required.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HR</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HR</w:t>
            </w:r>
          </w:p>
        </w:tc>
      </w:tr>
      <w:tr w:rsidR="0083582C" w:rsidTr="00634F8E">
        <w:trPr>
          <w:trHeight w:val="1557"/>
        </w:trPr>
        <w:tc>
          <w:tcPr>
            <w:tcW w:w="4112"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634F8E">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8</w:t>
            </w:r>
            <w:r w:rsidR="0083582C">
              <w:rPr>
                <w:rFonts w:ascii="Arial" w:hAnsi="Arial" w:cs="Arial"/>
                <w:color w:val="000000"/>
                <w:sz w:val="28"/>
                <w:szCs w:val="28"/>
                <w:lang w:val="en-US" w:eastAsia="en-US"/>
              </w:rPr>
              <w:t>. Recruitment and selection process</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Ongoing</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Consider all requests for reasonable adjustments within the recruitment and selection process and action as appropriate.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HR</w:t>
            </w:r>
          </w:p>
        </w:tc>
      </w:tr>
      <w:tr w:rsidR="0083582C" w:rsidTr="00634F8E">
        <w:trPr>
          <w:trHeight w:val="1557"/>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June 2012</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Implement a Northern Ireland Assembly guaranteed interview scheme.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HR</w:t>
            </w:r>
          </w:p>
        </w:tc>
      </w:tr>
      <w:tr w:rsidR="0083582C"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634F8E">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9.</w:t>
            </w:r>
            <w:r w:rsidR="0083582C">
              <w:rPr>
                <w:rFonts w:ascii="Arial" w:hAnsi="Arial" w:cs="Arial"/>
                <w:color w:val="000000"/>
                <w:sz w:val="28"/>
                <w:szCs w:val="28"/>
                <w:lang w:val="en-US" w:eastAsia="en-US"/>
              </w:rPr>
              <w:t xml:space="preserve"> Improve visual signage </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Ongoing </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18"/>
                <w:szCs w:val="18"/>
                <w:lang w:val="en-US" w:eastAsia="en-US"/>
              </w:rPr>
            </w:pPr>
            <w:r>
              <w:rPr>
                <w:noProof/>
              </w:rPr>
              <mc:AlternateContent>
                <mc:Choice Requires="wps">
                  <w:drawing>
                    <wp:anchor distT="4294967295" distB="4294967295" distL="114300" distR="114300" simplePos="0" relativeHeight="251683840" behindDoc="0" locked="0" layoutInCell="1" allowOverlap="1" wp14:anchorId="584DE347" wp14:editId="3F1511EE">
                      <wp:simplePos x="0" y="0"/>
                      <wp:positionH relativeFrom="column">
                        <wp:posOffset>991870</wp:posOffset>
                      </wp:positionH>
                      <wp:positionV relativeFrom="paragraph">
                        <wp:posOffset>262890</wp:posOffset>
                      </wp:positionV>
                      <wp:extent cx="5495925" cy="0"/>
                      <wp:effectExtent l="0" t="0" r="9525" b="190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20.7pt" to="510.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18"/>
                <w:szCs w:val="1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Cs w:val="28"/>
                <w:lang w:val="en-US" w:eastAsia="en-US"/>
              </w:rPr>
            </w:pPr>
            <w:r>
              <w:rPr>
                <w:rFonts w:ascii="Arial" w:hAnsi="Arial" w:cs="Arial"/>
                <w:color w:val="000000"/>
                <w:sz w:val="28"/>
                <w:szCs w:val="28"/>
                <w:lang w:val="en-US" w:eastAsia="en-US"/>
              </w:rPr>
              <w:t>September 2012</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Cs w:val="28"/>
                <w:lang w:val="en-US" w:eastAsia="en-US"/>
              </w:rPr>
            </w:pPr>
            <w:r>
              <w:rPr>
                <w:noProof/>
              </w:rPr>
              <mc:AlternateContent>
                <mc:Choice Requires="wps">
                  <w:drawing>
                    <wp:anchor distT="4294967295" distB="4294967295" distL="114300" distR="114300" simplePos="0" relativeHeight="251684864" behindDoc="0" locked="0" layoutInCell="1" allowOverlap="1" wp14:anchorId="265DA9F5" wp14:editId="724DF551">
                      <wp:simplePos x="0" y="0"/>
                      <wp:positionH relativeFrom="column">
                        <wp:posOffset>991870</wp:posOffset>
                      </wp:positionH>
                      <wp:positionV relativeFrom="paragraph">
                        <wp:posOffset>53975</wp:posOffset>
                      </wp:positionV>
                      <wp:extent cx="5495925" cy="0"/>
                      <wp:effectExtent l="0" t="0" r="9525" b="190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4.25pt" to="510.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b/>
                <w:color w:val="000000"/>
                <w:sz w:val="28"/>
                <w:szCs w:val="28"/>
                <w:lang w:val="en-US" w:eastAsia="en-US"/>
              </w:rPr>
            </w:pPr>
            <w:r>
              <w:rPr>
                <w:rFonts w:ascii="Arial" w:hAnsi="Arial" w:cs="Arial"/>
                <w:color w:val="000000"/>
                <w:sz w:val="28"/>
                <w:szCs w:val="28"/>
                <w:lang w:val="en-US" w:eastAsia="en-US"/>
              </w:rPr>
              <w:t>On-going</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Implementation of pictorial signage images. (OP) </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Design a tactile ‘tour map’ of Parliament Buildings. (OC)</w:t>
            </w:r>
            <w:r>
              <w:rPr>
                <w:rFonts w:ascii="Arial" w:hAnsi="Arial" w:cs="Arial"/>
                <w:noProof/>
                <w:sz w:val="28"/>
                <w:szCs w:val="28"/>
                <w:lang w:val="en-US" w:eastAsia="en-US"/>
              </w:rPr>
              <w:t xml:space="preserve"> </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Monitoring of current braille signage and other signage to ensure quality and compliance with legislation. (OP) </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2"/>
                <w:szCs w:val="22"/>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2"/>
                <w:szCs w:val="22"/>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w:t>
            </w:r>
          </w:p>
        </w:tc>
      </w:tr>
      <w:tr w:rsidR="0083582C" w:rsidTr="00634F8E">
        <w:trPr>
          <w:trHeight w:val="180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634F8E">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9</w:t>
            </w:r>
            <w:r w:rsidR="0083582C">
              <w:rPr>
                <w:rFonts w:ascii="Arial" w:hAnsi="Arial" w:cs="Arial"/>
                <w:color w:val="000000"/>
                <w:sz w:val="28"/>
                <w:szCs w:val="28"/>
                <w:lang w:val="en-US" w:eastAsia="en-US"/>
              </w:rPr>
              <w:t>.1 Provision of Braille    business cards</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September 2012</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Provide the Speaker and Deputy Speakers with Braille business cards.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Office of the Speaker</w:t>
            </w:r>
          </w:p>
        </w:tc>
      </w:tr>
      <w:tr w:rsidR="0083582C" w:rsidTr="00634F8E">
        <w:trPr>
          <w:trHeight w:val="758"/>
        </w:trPr>
        <w:tc>
          <w:tcPr>
            <w:tcW w:w="4112"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634F8E">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10</w:t>
            </w:r>
            <w:r w:rsidR="0083582C">
              <w:rPr>
                <w:rFonts w:ascii="Arial" w:hAnsi="Arial" w:cs="Arial"/>
                <w:color w:val="000000"/>
                <w:sz w:val="28"/>
                <w:szCs w:val="28"/>
                <w:lang w:val="en-US" w:eastAsia="en-US"/>
              </w:rPr>
              <w:t>. To make Parliament Buildings accessible to all</w:t>
            </w:r>
          </w:p>
        </w:tc>
        <w:tc>
          <w:tcPr>
            <w:tcW w:w="1701"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sz w:val="28"/>
                <w:szCs w:val="28"/>
                <w:lang w:val="en-US" w:eastAsia="en-US"/>
              </w:rPr>
            </w:pPr>
            <w:r>
              <w:rPr>
                <w:rFonts w:ascii="Arial" w:hAnsi="Arial" w:cs="Arial"/>
                <w:color w:val="000000"/>
                <w:sz w:val="28"/>
                <w:szCs w:val="28"/>
                <w:lang w:val="en-US" w:eastAsia="en-US"/>
              </w:rPr>
              <w:t>August 2013</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Continue to progress work</w:t>
            </w:r>
            <w:r>
              <w:rPr>
                <w:rFonts w:ascii="Arial" w:hAnsi="Arial" w:cs="Arial"/>
                <w:b/>
                <w:color w:val="000000"/>
                <w:sz w:val="28"/>
                <w:szCs w:val="28"/>
                <w:lang w:val="en-US" w:eastAsia="en-US"/>
              </w:rPr>
              <w:t xml:space="preserve"> </w:t>
            </w:r>
            <w:r>
              <w:rPr>
                <w:rFonts w:ascii="Arial" w:hAnsi="Arial" w:cs="Arial"/>
                <w:color w:val="000000"/>
                <w:sz w:val="28"/>
                <w:szCs w:val="28"/>
                <w:lang w:val="en-US" w:eastAsia="en-US"/>
              </w:rPr>
              <w:t>on</w:t>
            </w:r>
            <w:r>
              <w:rPr>
                <w:rFonts w:ascii="Arial" w:hAnsi="Arial" w:cs="Arial"/>
                <w:b/>
                <w:color w:val="000000"/>
                <w:sz w:val="28"/>
                <w:szCs w:val="28"/>
                <w:lang w:val="en-US" w:eastAsia="en-US"/>
              </w:rPr>
              <w:t xml:space="preserve"> </w:t>
            </w:r>
            <w:r>
              <w:rPr>
                <w:rFonts w:ascii="Arial" w:hAnsi="Arial" w:cs="Arial"/>
                <w:color w:val="000000"/>
                <w:sz w:val="28"/>
                <w:szCs w:val="28"/>
                <w:lang w:val="en-US" w:eastAsia="en-US"/>
              </w:rPr>
              <w:t>the installation of ramps at the front entrance of Parliament Buildings. (OP)</w:t>
            </w:r>
          </w:p>
        </w:tc>
        <w:tc>
          <w:tcPr>
            <w:tcW w:w="3260"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pStyle w:val="TableText"/>
              <w:rPr>
                <w:rFonts w:ascii="Arial" w:hAnsi="Arial" w:cs="Arial"/>
                <w:sz w:val="28"/>
                <w:szCs w:val="28"/>
                <w:lang w:val="en-US" w:eastAsia="en-US"/>
              </w:rPr>
            </w:pPr>
            <w:r>
              <w:rPr>
                <w:rFonts w:ascii="Arial" w:hAnsi="Arial" w:cs="Arial"/>
                <w:sz w:val="28"/>
                <w:szCs w:val="28"/>
                <w:lang w:val="en-US" w:eastAsia="en-US"/>
              </w:rPr>
              <w:t>Building Services</w:t>
            </w:r>
          </w:p>
          <w:p w:rsidR="0083582C" w:rsidRDefault="0083582C">
            <w:pPr>
              <w:pStyle w:val="TableText"/>
              <w:rPr>
                <w:rFonts w:ascii="Arial" w:hAnsi="Arial" w:cs="Arial"/>
                <w:sz w:val="28"/>
                <w:szCs w:val="28"/>
                <w:lang w:val="en-US" w:eastAsia="en-US"/>
              </w:rPr>
            </w:pPr>
          </w:p>
          <w:p w:rsidR="0083582C" w:rsidRDefault="0083582C">
            <w:pPr>
              <w:pStyle w:val="TableText"/>
              <w:rPr>
                <w:rFonts w:ascii="Arial" w:hAnsi="Arial" w:cs="Arial"/>
                <w:sz w:val="28"/>
                <w:szCs w:val="28"/>
                <w:lang w:val="en-US" w:eastAsia="en-US"/>
              </w:rPr>
            </w:pPr>
          </w:p>
          <w:p w:rsidR="0083582C" w:rsidRDefault="0083582C">
            <w:pPr>
              <w:pStyle w:val="TableText"/>
              <w:spacing w:after="0"/>
              <w:rPr>
                <w:rFonts w:ascii="Arial" w:hAnsi="Arial" w:cs="Arial"/>
                <w:color w:val="auto"/>
                <w:sz w:val="2"/>
                <w:szCs w:val="28"/>
                <w:lang w:val="en-US" w:eastAsia="en-US"/>
              </w:rPr>
            </w:pPr>
            <w:r>
              <w:rPr>
                <w:rFonts w:ascii="Arial" w:hAnsi="Arial" w:cs="Arial"/>
                <w:color w:val="auto"/>
                <w:sz w:val="28"/>
                <w:szCs w:val="28"/>
                <w:lang w:val="en-US" w:eastAsia="en-US"/>
              </w:rPr>
              <w:t>Building Services</w:t>
            </w:r>
          </w:p>
          <w:p w:rsidR="0083582C" w:rsidRDefault="0083582C">
            <w:pPr>
              <w:pStyle w:val="TableText"/>
              <w:spacing w:after="0"/>
              <w:rPr>
                <w:rFonts w:ascii="Arial" w:hAnsi="Arial" w:cs="Arial"/>
                <w:color w:val="auto"/>
                <w:sz w:val="2"/>
                <w:szCs w:val="28"/>
                <w:lang w:val="en-US" w:eastAsia="en-US"/>
              </w:rPr>
            </w:pPr>
          </w:p>
          <w:p w:rsidR="0083582C" w:rsidRDefault="0083582C">
            <w:pPr>
              <w:pStyle w:val="TableText"/>
              <w:spacing w:before="0" w:after="0"/>
              <w:rPr>
                <w:rFonts w:ascii="Arial" w:hAnsi="Arial" w:cs="Arial"/>
                <w:sz w:val="2"/>
                <w:szCs w:val="28"/>
                <w:lang w:val="en-US" w:eastAsia="en-US"/>
              </w:rPr>
            </w:pPr>
          </w:p>
          <w:p w:rsidR="0083582C" w:rsidRDefault="0083582C">
            <w:pPr>
              <w:pStyle w:val="TableText"/>
              <w:spacing w:before="0" w:after="0"/>
              <w:rPr>
                <w:rFonts w:ascii="Arial" w:hAnsi="Arial" w:cs="Arial"/>
                <w:sz w:val="2"/>
                <w:szCs w:val="28"/>
                <w:lang w:val="en-US" w:eastAsia="en-US"/>
              </w:rPr>
            </w:pPr>
          </w:p>
          <w:p w:rsidR="0083582C" w:rsidRDefault="0083582C">
            <w:pPr>
              <w:pStyle w:val="TableText"/>
              <w:spacing w:before="0" w:after="0"/>
              <w:rPr>
                <w:rFonts w:ascii="Arial" w:hAnsi="Arial" w:cs="Arial"/>
                <w:sz w:val="2"/>
                <w:szCs w:val="28"/>
                <w:lang w:val="en-US" w:eastAsia="en-US"/>
              </w:rPr>
            </w:pPr>
          </w:p>
          <w:p w:rsidR="0083582C" w:rsidRDefault="0083582C">
            <w:pPr>
              <w:pStyle w:val="TableText"/>
              <w:spacing w:before="0" w:after="0"/>
              <w:rPr>
                <w:rFonts w:ascii="Arial" w:hAnsi="Arial" w:cs="Arial"/>
                <w:sz w:val="2"/>
                <w:szCs w:val="28"/>
                <w:lang w:val="en-US" w:eastAsia="en-US"/>
              </w:rPr>
            </w:pPr>
          </w:p>
          <w:p w:rsidR="0083582C" w:rsidRDefault="0083582C">
            <w:pPr>
              <w:pStyle w:val="TableText"/>
              <w:rPr>
                <w:rFonts w:ascii="Arial" w:hAnsi="Arial" w:cs="Arial"/>
                <w:sz w:val="28"/>
                <w:szCs w:val="28"/>
                <w:lang w:val="en-US" w:eastAsia="en-US"/>
              </w:rPr>
            </w:pPr>
            <w:r>
              <w:rPr>
                <w:rFonts w:ascii="Arial" w:hAnsi="Arial" w:cs="Arial"/>
                <w:sz w:val="28"/>
                <w:szCs w:val="28"/>
                <w:lang w:val="en-US" w:eastAsia="en-US"/>
              </w:rPr>
              <w:t>Building Services</w:t>
            </w:r>
          </w:p>
          <w:p w:rsidR="0083582C" w:rsidRDefault="0083582C">
            <w:pPr>
              <w:pStyle w:val="TableText"/>
              <w:rPr>
                <w:rFonts w:ascii="Arial" w:hAnsi="Arial" w:cs="Arial"/>
                <w:sz w:val="28"/>
                <w:szCs w:val="28"/>
                <w:lang w:val="en-US" w:eastAsia="en-US"/>
              </w:rPr>
            </w:pPr>
          </w:p>
          <w:p w:rsidR="0083582C" w:rsidRDefault="0083582C">
            <w:pPr>
              <w:pStyle w:val="TableText"/>
              <w:rPr>
                <w:rFonts w:ascii="Arial" w:hAnsi="Arial" w:cs="Arial"/>
                <w:sz w:val="28"/>
                <w:szCs w:val="28"/>
                <w:lang w:val="en-US" w:eastAsia="en-US"/>
              </w:rPr>
            </w:pPr>
          </w:p>
          <w:p w:rsidR="0083582C" w:rsidRDefault="0083582C">
            <w:pPr>
              <w:pStyle w:val="TableText"/>
              <w:rPr>
                <w:rFonts w:ascii="Arial" w:hAnsi="Arial" w:cs="Arial"/>
                <w:sz w:val="28"/>
                <w:szCs w:val="28"/>
                <w:lang w:val="en-US" w:eastAsia="en-US"/>
              </w:rPr>
            </w:pPr>
          </w:p>
          <w:p w:rsidR="00634F8E" w:rsidRDefault="00634F8E">
            <w:pPr>
              <w:pStyle w:val="TableText"/>
              <w:rPr>
                <w:rFonts w:ascii="Arial" w:hAnsi="Arial" w:cs="Arial"/>
                <w:sz w:val="28"/>
                <w:szCs w:val="28"/>
                <w:lang w:val="en-US" w:eastAsia="en-US"/>
              </w:rPr>
            </w:pPr>
          </w:p>
          <w:p w:rsidR="0083582C" w:rsidRDefault="0083582C">
            <w:pPr>
              <w:pStyle w:val="TableText"/>
              <w:rPr>
                <w:rFonts w:ascii="Arial" w:hAnsi="Arial" w:cs="Arial"/>
                <w:sz w:val="28"/>
                <w:szCs w:val="28"/>
                <w:lang w:val="en-US" w:eastAsia="en-US"/>
              </w:rPr>
            </w:pPr>
          </w:p>
          <w:p w:rsidR="0083582C" w:rsidRDefault="0083582C">
            <w:pPr>
              <w:pStyle w:val="TableText"/>
              <w:rPr>
                <w:rFonts w:ascii="Arial" w:hAnsi="Arial" w:cs="Arial"/>
                <w:sz w:val="28"/>
                <w:szCs w:val="28"/>
                <w:lang w:val="en-US" w:eastAsia="en-US"/>
              </w:rPr>
            </w:pPr>
            <w:r>
              <w:rPr>
                <w:rFonts w:ascii="Arial" w:hAnsi="Arial" w:cs="Arial"/>
                <w:sz w:val="28"/>
                <w:szCs w:val="28"/>
                <w:lang w:val="en-US" w:eastAsia="en-US"/>
              </w:rPr>
              <w:t>Building Services</w:t>
            </w:r>
          </w:p>
        </w:tc>
      </w:tr>
      <w:tr w:rsidR="0083582C" w:rsidTr="00634F8E">
        <w:trPr>
          <w:trHeight w:val="491"/>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pStyle w:val="TableText"/>
              <w:rPr>
                <w:rFonts w:ascii="Arial" w:hAnsi="Arial" w:cs="Arial"/>
                <w:sz w:val="28"/>
                <w:szCs w:val="28"/>
                <w:lang w:val="en-US" w:eastAsia="en-US"/>
              </w:rPr>
            </w:pPr>
            <w:r>
              <w:rPr>
                <w:noProof/>
              </w:rPr>
              <mc:AlternateContent>
                <mc:Choice Requires="wps">
                  <w:drawing>
                    <wp:anchor distT="4294967295" distB="4294967295" distL="114300" distR="114300" simplePos="0" relativeHeight="251685888" behindDoc="0" locked="0" layoutInCell="1" allowOverlap="1" wp14:anchorId="2BD340A5" wp14:editId="6263C88A">
                      <wp:simplePos x="0" y="0"/>
                      <wp:positionH relativeFrom="column">
                        <wp:posOffset>3321685</wp:posOffset>
                      </wp:positionH>
                      <wp:positionV relativeFrom="paragraph">
                        <wp:posOffset>-79375</wp:posOffset>
                      </wp:positionV>
                      <wp:extent cx="2076450" cy="0"/>
                      <wp:effectExtent l="0" t="0" r="19050" b="190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55pt,-6.25pt" to="425.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" strokecolor="windowText">
                      <o:lock v:ext="edit" shapetype="f"/>
                    </v:line>
                  </w:pict>
                </mc:Fallback>
              </mc:AlternateContent>
            </w:r>
            <w:r>
              <w:rPr>
                <w:rFonts w:ascii="Arial" w:hAnsi="Arial" w:cs="Arial"/>
                <w:sz w:val="28"/>
                <w:szCs w:val="28"/>
                <w:lang w:val="en-US" w:eastAsia="en-US"/>
              </w:rPr>
              <w:t xml:space="preserve">To achieve accreditation from National Autistic Society. (OC)  </w:t>
            </w:r>
          </w:p>
          <w:p w:rsidR="0083582C" w:rsidRDefault="0083582C">
            <w:pPr>
              <w:pStyle w:val="TableText"/>
              <w:rPr>
                <w:rFonts w:ascii="Arial" w:hAnsi="Arial" w:cs="Arial"/>
                <w:sz w:val="28"/>
                <w:szCs w:val="28"/>
                <w:lang w:val="en-US" w:eastAsia="en-US"/>
              </w:rPr>
            </w:pPr>
            <w:r>
              <w:rPr>
                <w:rFonts w:ascii="Arial" w:hAnsi="Arial" w:cs="Arial"/>
                <w:sz w:val="28"/>
                <w:szCs w:val="28"/>
                <w:lang w:val="en-US" w:eastAsia="en-US"/>
              </w:rPr>
              <w:t>Visitors’ comments and feedback to be monitored.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r>
      <w:tr w:rsidR="0083582C" w:rsidTr="00634F8E">
        <w:trPr>
          <w:trHeight w:val="840"/>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pStyle w:val="TableText"/>
              <w:rPr>
                <w:rFonts w:ascii="Arial" w:hAnsi="Arial" w:cs="Arial"/>
                <w:sz w:val="28"/>
                <w:szCs w:val="28"/>
                <w:lang w:val="en-US" w:eastAsia="en-US"/>
              </w:rPr>
            </w:pPr>
            <w:r>
              <w:rPr>
                <w:noProof/>
              </w:rPr>
              <mc:AlternateContent>
                <mc:Choice Requires="wps">
                  <w:drawing>
                    <wp:anchor distT="4294967295" distB="4294967295" distL="114300" distR="114300" simplePos="0" relativeHeight="251686912" behindDoc="0" locked="0" layoutInCell="1" allowOverlap="1" wp14:anchorId="2B4BF259" wp14:editId="1B9D0F89">
                      <wp:simplePos x="0" y="0"/>
                      <wp:positionH relativeFrom="column">
                        <wp:posOffset>3321685</wp:posOffset>
                      </wp:positionH>
                      <wp:positionV relativeFrom="paragraph">
                        <wp:posOffset>-72390</wp:posOffset>
                      </wp:positionV>
                      <wp:extent cx="2076450" cy="0"/>
                      <wp:effectExtent l="0" t="0" r="19050" b="190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9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55pt,-5.7pt" to="425.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" strokecolor="windowText">
                      <o:lock v:ext="edit" shapetype="f"/>
                    </v:line>
                  </w:pict>
                </mc:Fallback>
              </mc:AlternateContent>
            </w:r>
            <w:r>
              <w:rPr>
                <w:rFonts w:ascii="Arial" w:hAnsi="Arial" w:cs="Arial"/>
                <w:sz w:val="28"/>
                <w:szCs w:val="28"/>
                <w:lang w:val="en-US" w:eastAsia="en-US"/>
              </w:rPr>
              <w:t>Ensure staff and all building users are aware of video-conferencing facilities at Parliament Buildings. (OP)</w:t>
            </w:r>
          </w:p>
          <w:p w:rsidR="0083582C" w:rsidRDefault="0083582C">
            <w:pPr>
              <w:pStyle w:val="TableText"/>
              <w:rPr>
                <w:rFonts w:ascii="Arial" w:hAnsi="Arial" w:cs="Arial"/>
                <w:sz w:val="28"/>
                <w:szCs w:val="28"/>
                <w:lang w:val="en-US" w:eastAsia="en-US"/>
              </w:rPr>
            </w:pPr>
            <w:r>
              <w:rPr>
                <w:rFonts w:ascii="Arial" w:hAnsi="Arial" w:cs="Arial"/>
                <w:sz w:val="28"/>
                <w:szCs w:val="28"/>
                <w:lang w:val="en-US" w:eastAsia="en-US"/>
              </w:rPr>
              <w:t>Monitor the number of times that the facility has been used.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r>
      <w:tr w:rsidR="0083582C" w:rsidTr="00634F8E">
        <w:trPr>
          <w:trHeight w:val="789"/>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pStyle w:val="TableText"/>
              <w:rPr>
                <w:lang w:val="en-US" w:eastAsia="en-US"/>
              </w:rPr>
            </w:pPr>
            <w:r>
              <w:rPr>
                <w:noProof/>
              </w:rPr>
              <mc:AlternateContent>
                <mc:Choice Requires="wps">
                  <w:drawing>
                    <wp:anchor distT="4294967295" distB="4294967295" distL="114300" distR="114300" simplePos="0" relativeHeight="251687936" behindDoc="0" locked="0" layoutInCell="1" allowOverlap="1" wp14:anchorId="1ED5D34E" wp14:editId="0C1825B7">
                      <wp:simplePos x="0" y="0"/>
                      <wp:positionH relativeFrom="column">
                        <wp:posOffset>3321685</wp:posOffset>
                      </wp:positionH>
                      <wp:positionV relativeFrom="paragraph">
                        <wp:posOffset>-79375</wp:posOffset>
                      </wp:positionV>
                      <wp:extent cx="2076450" cy="0"/>
                      <wp:effectExtent l="0" t="0" r="1905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9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55pt,-6.25pt" to="425.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" strokecolor="windowText">
                      <o:lock v:ext="edit" shapetype="f"/>
                    </v:line>
                  </w:pict>
                </mc:Fallback>
              </mc:AlternateContent>
            </w:r>
            <w:r>
              <w:rPr>
                <w:rFonts w:ascii="Arial" w:hAnsi="Arial" w:cs="Arial"/>
                <w:sz w:val="28"/>
                <w:szCs w:val="28"/>
                <w:lang w:val="en-US" w:eastAsia="en-US"/>
              </w:rPr>
              <w:t>Continue to promote the changing places facility and share our knowledge with other Government Departments. (OP)</w:t>
            </w:r>
          </w:p>
          <w:p w:rsidR="0083582C" w:rsidRDefault="0083582C">
            <w:pPr>
              <w:pStyle w:val="TableText"/>
              <w:rPr>
                <w:rFonts w:ascii="Arial" w:hAnsi="Arial" w:cs="Arial"/>
                <w:sz w:val="28"/>
                <w:szCs w:val="28"/>
                <w:lang w:val="en-US" w:eastAsia="en-US"/>
              </w:rPr>
            </w:pPr>
            <w:r>
              <w:rPr>
                <w:rFonts w:ascii="Arial" w:hAnsi="Arial" w:cs="Arial"/>
                <w:sz w:val="28"/>
                <w:szCs w:val="28"/>
                <w:lang w:val="en-US" w:eastAsia="en-US"/>
              </w:rPr>
              <w:t>Visitors’ comments and feedback to be monitored.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r>
      <w:tr w:rsidR="0083582C" w:rsidTr="00634F8E">
        <w:trPr>
          <w:trHeight w:val="1557"/>
        </w:trPr>
        <w:tc>
          <w:tcPr>
            <w:tcW w:w="4112"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634F8E">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11</w:t>
            </w:r>
            <w:r w:rsidR="0083582C">
              <w:rPr>
                <w:rFonts w:ascii="Arial" w:hAnsi="Arial" w:cs="Arial"/>
                <w:color w:val="000000"/>
                <w:sz w:val="28"/>
                <w:szCs w:val="28"/>
                <w:lang w:val="en-US" w:eastAsia="en-US"/>
              </w:rPr>
              <w:t>. Provide briefing guides for staff on the practical day-to-day implementation of DDA.</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lang w:val="en-US" w:eastAsia="en-US"/>
              </w:rPr>
            </w:pPr>
            <w:r>
              <w:rPr>
                <w:rFonts w:ascii="Arial" w:hAnsi="Arial" w:cs="Arial"/>
                <w:color w:val="000000"/>
                <w:lang w:val="en-US" w:eastAsia="en-US"/>
              </w:rPr>
              <w:t>Note: carried over from 2011-2012 Plan due to establishment of an Internal Disability Group taking longer than considered.</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2013</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88960" behindDoc="0" locked="0" layoutInCell="1" allowOverlap="1" wp14:anchorId="48B33E81" wp14:editId="1F71A711">
                      <wp:simplePos x="0" y="0"/>
                      <wp:positionH relativeFrom="column">
                        <wp:posOffset>991870</wp:posOffset>
                      </wp:positionH>
                      <wp:positionV relativeFrom="paragraph">
                        <wp:posOffset>24130</wp:posOffset>
                      </wp:positionV>
                      <wp:extent cx="54673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1pt,1.9pt" to="50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Hold 3 internal stakeholder meetings in development of guides. (OP)</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Consult relevant internal and external groups on draft guides.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CCSU</w:t>
            </w: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CCSU</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r>
      <w:tr w:rsidR="0083582C" w:rsidTr="00634F8E">
        <w:trPr>
          <w:trHeight w:val="1047"/>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lang w:val="en-US" w:eastAsia="en-US"/>
              </w:rPr>
            </w:pPr>
          </w:p>
        </w:tc>
        <w:tc>
          <w:tcPr>
            <w:tcW w:w="1701"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2014</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2014</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06237D"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2014</w:t>
            </w:r>
          </w:p>
          <w:p w:rsidR="0006237D"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06237D"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06237D"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06237D"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2014</w:t>
            </w:r>
          </w:p>
          <w:p w:rsidR="00634F8E" w:rsidRDefault="00634F8E">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634F8E" w:rsidRDefault="00634F8E">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noProof/>
                <w:sz w:val="28"/>
                <w:szCs w:val="28"/>
                <w:lang w:val="en-US" w:eastAsia="en-US"/>
              </w:rPr>
            </w:pPr>
            <w:r>
              <w:rPr>
                <w:rFonts w:ascii="Arial" w:hAnsi="Arial" w:cs="Arial"/>
                <w:color w:val="000000"/>
                <w:sz w:val="28"/>
                <w:szCs w:val="28"/>
                <w:lang w:val="en-US" w:eastAsia="en-US"/>
              </w:rPr>
              <w:t xml:space="preserve">Sign off final feedback report and circulate to </w:t>
            </w:r>
            <w:proofErr w:type="spellStart"/>
            <w:r>
              <w:rPr>
                <w:rFonts w:ascii="Arial" w:hAnsi="Arial" w:cs="Arial"/>
                <w:color w:val="000000"/>
                <w:sz w:val="28"/>
                <w:szCs w:val="28"/>
                <w:lang w:val="en-US" w:eastAsia="en-US"/>
              </w:rPr>
              <w:t>consultees</w:t>
            </w:r>
            <w:proofErr w:type="spellEnd"/>
            <w:r>
              <w:rPr>
                <w:rFonts w:ascii="Arial" w:hAnsi="Arial" w:cs="Arial"/>
                <w:color w:val="000000"/>
                <w:sz w:val="28"/>
                <w:szCs w:val="28"/>
                <w:lang w:val="en-US" w:eastAsia="en-US"/>
              </w:rPr>
              <w:t xml:space="preserve"> and stakeholder groups. (OP)</w:t>
            </w:r>
          </w:p>
        </w:tc>
        <w:tc>
          <w:tcPr>
            <w:tcW w:w="3260" w:type="dxa"/>
            <w:vMerge w:val="restar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CCSU</w:t>
            </w:r>
          </w:p>
          <w:p w:rsidR="0083582C" w:rsidRDefault="0083582C">
            <w:pPr>
              <w:rPr>
                <w:rFonts w:ascii="Arial" w:hAnsi="Arial" w:cs="Arial"/>
                <w:sz w:val="20"/>
                <w:szCs w:val="20"/>
                <w:lang w:val="en-US" w:eastAsia="en-US"/>
              </w:rPr>
            </w:pPr>
          </w:p>
          <w:p w:rsidR="0083582C" w:rsidRDefault="0083582C">
            <w:pPr>
              <w:rPr>
                <w:rFonts w:ascii="Arial" w:hAnsi="Arial" w:cs="Arial"/>
                <w:sz w:val="20"/>
                <w:szCs w:val="20"/>
                <w:lang w:val="en-US" w:eastAsia="en-US"/>
              </w:rPr>
            </w:pPr>
          </w:p>
          <w:p w:rsidR="0083582C" w:rsidRDefault="0083582C">
            <w:pPr>
              <w:rPr>
                <w:rFonts w:ascii="Arial" w:hAnsi="Arial" w:cs="Arial"/>
                <w:sz w:val="20"/>
                <w:szCs w:val="20"/>
                <w:lang w:val="en-US" w:eastAsia="en-US"/>
              </w:rPr>
            </w:pPr>
          </w:p>
          <w:p w:rsidR="0083582C" w:rsidRDefault="0083582C">
            <w:pPr>
              <w:rPr>
                <w:rFonts w:ascii="Arial" w:hAnsi="Arial" w:cs="Arial"/>
                <w:sz w:val="20"/>
                <w:szCs w:val="20"/>
                <w:lang w:val="en-US" w:eastAsia="en-US"/>
              </w:rPr>
            </w:pPr>
          </w:p>
          <w:p w:rsidR="0083582C" w:rsidRDefault="0083582C">
            <w:pPr>
              <w:rPr>
                <w:rFonts w:ascii="Arial" w:hAnsi="Arial" w:cs="Arial"/>
                <w:sz w:val="28"/>
                <w:szCs w:val="28"/>
                <w:lang w:val="en-US" w:eastAsia="en-US"/>
              </w:rPr>
            </w:pPr>
            <w:r>
              <w:rPr>
                <w:noProof/>
              </w:rPr>
              <mc:AlternateContent>
                <mc:Choice Requires="wps">
                  <w:drawing>
                    <wp:anchor distT="4294967295" distB="4294967295" distL="114300" distR="114300" simplePos="0" relativeHeight="251689984" behindDoc="0" locked="0" layoutInCell="1" allowOverlap="1" wp14:anchorId="26B0B33A" wp14:editId="63D88971">
                      <wp:simplePos x="0" y="0"/>
                      <wp:positionH relativeFrom="column">
                        <wp:posOffset>-70485</wp:posOffset>
                      </wp:positionH>
                      <wp:positionV relativeFrom="paragraph">
                        <wp:posOffset>-96520</wp:posOffset>
                      </wp:positionV>
                      <wp:extent cx="20764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5pt,-7.6pt" to="15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" strokecolor="windowText">
                      <o:lock v:ext="edit" shapetype="f"/>
                    </v:line>
                  </w:pict>
                </mc:Fallback>
              </mc:AlternateContent>
            </w:r>
            <w:r>
              <w:rPr>
                <w:rFonts w:ascii="Arial" w:hAnsi="Arial" w:cs="Arial"/>
                <w:sz w:val="28"/>
                <w:szCs w:val="28"/>
                <w:lang w:val="en-US" w:eastAsia="en-US"/>
              </w:rPr>
              <w:t>CCSU</w:t>
            </w:r>
          </w:p>
          <w:p w:rsidR="0083582C" w:rsidRDefault="0083582C">
            <w:pPr>
              <w:rPr>
                <w:rFonts w:ascii="Arial" w:hAnsi="Arial" w:cs="Arial"/>
                <w:sz w:val="22"/>
                <w:szCs w:val="28"/>
                <w:lang w:val="en-US" w:eastAsia="en-US"/>
              </w:rPr>
            </w:pPr>
          </w:p>
          <w:p w:rsidR="0083582C" w:rsidRDefault="0083582C">
            <w:pPr>
              <w:rPr>
                <w:rFonts w:ascii="Arial" w:hAnsi="Arial" w:cs="Arial"/>
                <w:sz w:val="22"/>
                <w:szCs w:val="28"/>
                <w:lang w:val="en-US" w:eastAsia="en-US"/>
              </w:rPr>
            </w:pPr>
          </w:p>
          <w:p w:rsidR="0083582C" w:rsidRDefault="0083582C">
            <w:pPr>
              <w:rPr>
                <w:rFonts w:ascii="Arial" w:hAnsi="Arial" w:cs="Arial"/>
                <w:sz w:val="22"/>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noProof/>
              </w:rPr>
              <mc:AlternateContent>
                <mc:Choice Requires="wps">
                  <w:drawing>
                    <wp:anchor distT="4294967295" distB="4294967295" distL="114300" distR="114300" simplePos="0" relativeHeight="251691008" behindDoc="0" locked="0" layoutInCell="1" allowOverlap="1" wp14:anchorId="051D97EF" wp14:editId="5B5A642B">
                      <wp:simplePos x="0" y="0"/>
                      <wp:positionH relativeFrom="column">
                        <wp:posOffset>-70485</wp:posOffset>
                      </wp:positionH>
                      <wp:positionV relativeFrom="paragraph">
                        <wp:posOffset>-59690</wp:posOffset>
                      </wp:positionV>
                      <wp:extent cx="207645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5pt,-4.7pt" to="157.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" strokecolor="windowText">
                      <o:lock v:ext="edit" shapetype="f"/>
                    </v:line>
                  </w:pict>
                </mc:Fallback>
              </mc:AlternateContent>
            </w:r>
            <w:r>
              <w:rPr>
                <w:rFonts w:ascii="Arial" w:hAnsi="Arial" w:cs="Arial"/>
                <w:sz w:val="28"/>
                <w:szCs w:val="28"/>
                <w:lang w:val="en-US" w:eastAsia="en-US"/>
              </w:rPr>
              <w:t>CCSU</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CCSU</w:t>
            </w:r>
          </w:p>
          <w:p w:rsidR="0083582C" w:rsidRDefault="0083582C">
            <w:pPr>
              <w:rPr>
                <w:rFonts w:ascii="Arial" w:hAnsi="Arial" w:cs="Arial"/>
                <w:sz w:val="28"/>
                <w:szCs w:val="28"/>
                <w:lang w:val="en-US" w:eastAsia="en-US"/>
              </w:rPr>
            </w:pPr>
          </w:p>
        </w:tc>
      </w:tr>
      <w:tr w:rsidR="0083582C" w:rsidTr="00634F8E">
        <w:trPr>
          <w:trHeight w:val="1238"/>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Implement and monitor usage of guides over a six-month period to inform if any changes need to be made. (OP)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557"/>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Include guides as part of mandatory DDA training to all staff. (OC)</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557"/>
        </w:trPr>
        <w:tc>
          <w:tcPr>
            <w:tcW w:w="4112"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lang w:val="en-US" w:eastAsia="en-US"/>
              </w:rPr>
            </w:pPr>
          </w:p>
        </w:tc>
        <w:tc>
          <w:tcPr>
            <w:tcW w:w="1701"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Issue postmaster email to all staff directing them to the guides and how to use them.(OP)</w:t>
            </w:r>
          </w:p>
        </w:tc>
        <w:tc>
          <w:tcPr>
            <w:tcW w:w="3260" w:type="dxa"/>
            <w:vMerge/>
            <w:tcBorders>
              <w:top w:val="single" w:sz="2" w:space="0" w:color="000000"/>
              <w:left w:val="single" w:sz="2" w:space="0" w:color="000000"/>
              <w:bottom w:val="single" w:sz="2" w:space="0" w:color="000000"/>
              <w:right w:val="single" w:sz="2" w:space="0" w:color="000000"/>
            </w:tcBorders>
            <w:vAlign w:val="center"/>
            <w:hideMark/>
          </w:tcPr>
          <w:p w:rsidR="0083582C" w:rsidRDefault="0083582C">
            <w:pPr>
              <w:rPr>
                <w:rFonts w:ascii="Arial" w:hAnsi="Arial" w:cs="Arial"/>
                <w:sz w:val="28"/>
                <w:szCs w:val="28"/>
                <w:lang w:val="en-US" w:eastAsia="en-US"/>
              </w:rPr>
            </w:pPr>
          </w:p>
        </w:tc>
      </w:tr>
      <w:tr w:rsidR="0083582C"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12</w:t>
            </w:r>
            <w:r w:rsidR="0083582C">
              <w:rPr>
                <w:rFonts w:ascii="Arial" w:hAnsi="Arial" w:cs="Arial"/>
                <w:color w:val="000000"/>
                <w:sz w:val="28"/>
                <w:szCs w:val="28"/>
                <w:lang w:val="en-US" w:eastAsia="en-US"/>
              </w:rPr>
              <w:t xml:space="preserve">. Assembly website </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Annually</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92032" behindDoc="0" locked="0" layoutInCell="1" allowOverlap="1" wp14:anchorId="2CDD50DE" wp14:editId="4174177C">
                      <wp:simplePos x="0" y="0"/>
                      <wp:positionH relativeFrom="column">
                        <wp:posOffset>982345</wp:posOffset>
                      </wp:positionH>
                      <wp:positionV relativeFrom="paragraph">
                        <wp:posOffset>121920</wp:posOffset>
                      </wp:positionV>
                      <wp:extent cx="54768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35pt,9.6pt" to="508.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" strokecolor="windowText">
                      <o:lock v:ext="edit" shapetype="f"/>
                    </v:line>
                  </w:pict>
                </mc:Fallback>
              </mc:AlternateConten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Quarterly </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Review site in terms of accessibility. (OP)</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Monitor number of complaints based on disability access to site.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Communications Office</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Communications Office</w:t>
            </w:r>
          </w:p>
        </w:tc>
      </w:tr>
      <w:tr w:rsidR="0083582C"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13</w:t>
            </w:r>
            <w:r w:rsidR="0083582C">
              <w:rPr>
                <w:rFonts w:ascii="Arial" w:hAnsi="Arial" w:cs="Arial"/>
                <w:color w:val="000000"/>
                <w:sz w:val="28"/>
                <w:szCs w:val="28"/>
                <w:lang w:val="en-US" w:eastAsia="en-US"/>
              </w:rPr>
              <w:t xml:space="preserve">. Continue Implementation of access audits completed by RNIB, Disability Action, Action on Hearing Loss in programme of works and in </w:t>
            </w:r>
            <w:proofErr w:type="spellStart"/>
            <w:r w:rsidR="0083582C">
              <w:rPr>
                <w:rFonts w:ascii="Arial" w:hAnsi="Arial" w:cs="Arial"/>
                <w:color w:val="000000"/>
                <w:sz w:val="28"/>
                <w:szCs w:val="28"/>
                <w:lang w:val="en-US" w:eastAsia="en-US"/>
              </w:rPr>
              <w:t>prioritisation</w:t>
            </w:r>
            <w:proofErr w:type="spellEnd"/>
            <w:r w:rsidR="0083582C">
              <w:rPr>
                <w:rFonts w:ascii="Arial" w:hAnsi="Arial" w:cs="Arial"/>
                <w:color w:val="000000"/>
                <w:sz w:val="28"/>
                <w:szCs w:val="28"/>
                <w:lang w:val="en-US" w:eastAsia="en-US"/>
              </w:rPr>
              <w:t xml:space="preserve"> of recommendations </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93056" behindDoc="0" locked="0" layoutInCell="1" allowOverlap="1" wp14:anchorId="6EF1C29F" wp14:editId="4BC44AAB">
                      <wp:simplePos x="0" y="0"/>
                      <wp:positionH relativeFrom="column">
                        <wp:posOffset>982345</wp:posOffset>
                      </wp:positionH>
                      <wp:positionV relativeFrom="paragraph">
                        <wp:posOffset>1085850</wp:posOffset>
                      </wp:positionV>
                      <wp:extent cx="547687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35pt,85.5pt" to="508.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" strokecolor="windowText">
                      <o:lock v:ext="edit" shapetype="f"/>
                    </v:line>
                  </w:pict>
                </mc:Fallback>
              </mc:AlternateContent>
            </w:r>
            <w:r>
              <w:rPr>
                <w:rFonts w:ascii="Arial" w:hAnsi="Arial" w:cs="Arial"/>
                <w:color w:val="000000"/>
                <w:sz w:val="28"/>
                <w:szCs w:val="28"/>
                <w:lang w:val="en-US" w:eastAsia="en-US"/>
              </w:rPr>
              <w:t xml:space="preserve">Ongoing </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lang w:val="en-US" w:eastAsia="en-US"/>
              </w:rPr>
            </w:pPr>
            <w:r>
              <w:rPr>
                <w:rFonts w:ascii="Arial" w:hAnsi="Arial" w:cs="Arial"/>
                <w:color w:val="000000"/>
                <w:sz w:val="28"/>
                <w:szCs w:val="28"/>
                <w:lang w:val="en-US" w:eastAsia="en-US"/>
              </w:rPr>
              <w:t>Regular updates will be provided to the Internal Disability Group and External Disability Advisory Group and additional audits will be carried out as and when required. (OP)</w:t>
            </w:r>
            <w:r>
              <w:rPr>
                <w:lang w:val="en-US" w:eastAsia="en-US"/>
              </w:rPr>
              <w:t xml:space="preserve"> </w:t>
            </w:r>
          </w:p>
          <w:p w:rsidR="00634F8E" w:rsidRDefault="00634F8E">
            <w:pPr>
              <w:widowControl w:val="0"/>
              <w:tabs>
                <w:tab w:val="left" w:pos="850"/>
              </w:tabs>
              <w:suppressAutoHyphens/>
              <w:autoSpaceDE w:val="0"/>
              <w:autoSpaceDN w:val="0"/>
              <w:adjustRightInd w:val="0"/>
              <w:spacing w:before="60" w:after="120" w:line="240" w:lineRule="atLeast"/>
              <w:textAlignment w:val="center"/>
              <w:rPr>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Feedback from the Internal Disability Group and External Advisory Group will be obtained and assessed against audit recommendations.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Building Services</w:t>
            </w:r>
          </w:p>
        </w:tc>
      </w:tr>
      <w:tr w:rsidR="0083582C"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14</w:t>
            </w:r>
            <w:r w:rsidR="0083582C">
              <w:rPr>
                <w:rFonts w:ascii="Arial" w:hAnsi="Arial" w:cs="Arial"/>
                <w:color w:val="000000"/>
                <w:sz w:val="28"/>
                <w:szCs w:val="28"/>
                <w:lang w:val="en-US" w:eastAsia="en-US"/>
              </w:rPr>
              <w:t xml:space="preserve">. Conduct autism audit </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after="120" w:line="240" w:lineRule="atLeast"/>
              <w:textAlignment w:val="center"/>
              <w:rPr>
                <w:rFonts w:ascii="Arial" w:hAnsi="Arial" w:cs="Arial"/>
                <w:color w:val="000000"/>
                <w:sz w:val="28"/>
                <w:szCs w:val="28"/>
                <w:lang w:val="en-US" w:eastAsia="en-US"/>
              </w:rPr>
            </w:pPr>
            <w:r>
              <w:rPr>
                <w:noProof/>
              </w:rPr>
              <mc:AlternateContent>
                <mc:Choice Requires="wps">
                  <w:drawing>
                    <wp:anchor distT="4294967295" distB="4294967295" distL="114300" distR="114300" simplePos="0" relativeHeight="251694080" behindDoc="0" locked="0" layoutInCell="1" allowOverlap="1" wp14:anchorId="7A821B96" wp14:editId="6C694CB0">
                      <wp:simplePos x="0" y="0"/>
                      <wp:positionH relativeFrom="column">
                        <wp:posOffset>982345</wp:posOffset>
                      </wp:positionH>
                      <wp:positionV relativeFrom="paragraph">
                        <wp:posOffset>985520</wp:posOffset>
                      </wp:positionV>
                      <wp:extent cx="54768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6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35pt,77.6pt" to="508.6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" strokecolor="windowText">
                      <o:lock v:ext="edit" shapetype="f"/>
                    </v:line>
                  </w:pict>
                </mc:Fallback>
              </mc:AlternateContent>
            </w:r>
            <w:r>
              <w:rPr>
                <w:rFonts w:ascii="Arial" w:hAnsi="Arial" w:cs="Arial"/>
                <w:color w:val="000000"/>
                <w:sz w:val="28"/>
                <w:szCs w:val="28"/>
                <w:lang w:val="en-US" w:eastAsia="en-US"/>
              </w:rPr>
              <w:t>June 2012</w:t>
            </w:r>
          </w:p>
          <w:p w:rsidR="0006237D" w:rsidRDefault="0006237D">
            <w:pPr>
              <w:widowControl w:val="0"/>
              <w:tabs>
                <w:tab w:val="left" w:pos="850"/>
              </w:tabs>
              <w:suppressAutoHyphens/>
              <w:autoSpaceDE w:val="0"/>
              <w:autoSpaceDN w:val="0"/>
              <w:adjustRightInd w:val="0"/>
              <w:spacing w:after="120" w:line="240" w:lineRule="atLeast"/>
              <w:textAlignment w:val="center"/>
              <w:rPr>
                <w:rFonts w:ascii="Arial" w:hAnsi="Arial" w:cs="Arial"/>
                <w:color w:val="000000"/>
                <w:sz w:val="28"/>
                <w:szCs w:val="28"/>
                <w:lang w:val="en-US" w:eastAsia="en-US"/>
              </w:rPr>
            </w:pPr>
          </w:p>
          <w:p w:rsidR="0006237D" w:rsidRDefault="0006237D">
            <w:pPr>
              <w:widowControl w:val="0"/>
              <w:tabs>
                <w:tab w:val="left" w:pos="850"/>
              </w:tabs>
              <w:suppressAutoHyphens/>
              <w:autoSpaceDE w:val="0"/>
              <w:autoSpaceDN w:val="0"/>
              <w:adjustRightInd w:val="0"/>
              <w:spacing w:after="120" w:line="240" w:lineRule="atLeast"/>
              <w:textAlignment w:val="center"/>
              <w:rPr>
                <w:rFonts w:ascii="Arial" w:hAnsi="Arial" w:cs="Arial"/>
                <w:color w:val="000000"/>
                <w:sz w:val="28"/>
                <w:szCs w:val="28"/>
                <w:lang w:val="en-US" w:eastAsia="en-US"/>
              </w:rPr>
            </w:pPr>
          </w:p>
          <w:p w:rsidR="0006237D" w:rsidRDefault="0006237D">
            <w:pPr>
              <w:widowControl w:val="0"/>
              <w:tabs>
                <w:tab w:val="left" w:pos="850"/>
              </w:tabs>
              <w:suppressAutoHyphens/>
              <w:autoSpaceDE w:val="0"/>
              <w:autoSpaceDN w:val="0"/>
              <w:adjustRightInd w:val="0"/>
              <w:spacing w:after="120" w:line="240" w:lineRule="atLeast"/>
              <w:textAlignment w:val="center"/>
              <w:rPr>
                <w:rFonts w:ascii="Arial" w:hAnsi="Arial" w:cs="Arial"/>
                <w:color w:val="000000"/>
                <w:sz w:val="28"/>
                <w:szCs w:val="28"/>
                <w:lang w:val="en-US" w:eastAsia="en-US"/>
              </w:rPr>
            </w:pPr>
          </w:p>
          <w:p w:rsidR="0006237D" w:rsidRDefault="0006237D">
            <w:pPr>
              <w:widowControl w:val="0"/>
              <w:tabs>
                <w:tab w:val="left" w:pos="850"/>
              </w:tabs>
              <w:suppressAutoHyphens/>
              <w:autoSpaceDE w:val="0"/>
              <w:autoSpaceDN w:val="0"/>
              <w:adjustRightInd w:val="0"/>
              <w:spacing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Dec 2012</w:t>
            </w:r>
          </w:p>
          <w:p w:rsidR="0006237D" w:rsidRDefault="0006237D">
            <w:pPr>
              <w:widowControl w:val="0"/>
              <w:tabs>
                <w:tab w:val="left" w:pos="850"/>
              </w:tabs>
              <w:suppressAutoHyphens/>
              <w:autoSpaceDE w:val="0"/>
              <w:autoSpaceDN w:val="0"/>
              <w:adjustRightInd w:val="0"/>
              <w:spacing w:after="120" w:line="240" w:lineRule="atLeast"/>
              <w:textAlignment w:val="center"/>
              <w:rPr>
                <w:rFonts w:ascii="Arial" w:hAnsi="Arial" w:cs="Arial"/>
                <w:color w:val="000000"/>
                <w:sz w:val="28"/>
                <w:szCs w:val="28"/>
                <w:lang w:val="en-US" w:eastAsia="en-US"/>
              </w:rPr>
            </w:pP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 full audit will be carried out by the National Autistic Society to ensure that Parliament Buildings meets the standards to achieve accreditation. (OP)</w:t>
            </w: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Achieve accreditation. (OC)</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Building Services</w:t>
            </w: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p>
          <w:p w:rsidR="0083582C" w:rsidRDefault="0083582C">
            <w:pPr>
              <w:rPr>
                <w:rFonts w:ascii="Arial" w:hAnsi="Arial" w:cs="Arial"/>
                <w:sz w:val="28"/>
                <w:szCs w:val="28"/>
                <w:lang w:val="en-US" w:eastAsia="en-US"/>
              </w:rPr>
            </w:pPr>
            <w:r>
              <w:rPr>
                <w:rFonts w:ascii="Arial" w:hAnsi="Arial" w:cs="Arial"/>
                <w:sz w:val="28"/>
                <w:szCs w:val="28"/>
                <w:lang w:val="en-US" w:eastAsia="en-US"/>
              </w:rPr>
              <w:t>Building Services</w:t>
            </w:r>
          </w:p>
        </w:tc>
      </w:tr>
      <w:tr w:rsidR="0083582C"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15</w:t>
            </w:r>
            <w:r w:rsidR="0083582C">
              <w:rPr>
                <w:rFonts w:ascii="Arial" w:hAnsi="Arial" w:cs="Arial"/>
                <w:color w:val="000000"/>
                <w:sz w:val="28"/>
                <w:szCs w:val="28"/>
                <w:lang w:val="en-US" w:eastAsia="en-US"/>
              </w:rPr>
              <w:t>. Continue review of Action on Hearing Loss ‘Louder than Words’ Charter Mark standards to ensure Assembly Commission is remaining compliant.</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Annually</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Complete annual checklist. (OP)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Building Services </w:t>
            </w:r>
          </w:p>
        </w:tc>
      </w:tr>
      <w:tr w:rsidR="0083582C"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06237D">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16</w:t>
            </w:r>
            <w:r w:rsidR="0083582C">
              <w:rPr>
                <w:rFonts w:ascii="Arial" w:hAnsi="Arial" w:cs="Arial"/>
                <w:color w:val="000000"/>
                <w:sz w:val="28"/>
                <w:szCs w:val="28"/>
                <w:lang w:val="en-US" w:eastAsia="en-US"/>
              </w:rPr>
              <w:t>. Monitoring of reasonable adjustments made for witnesses giving evidence to Committees and sharing of learning from this.</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Ongoing</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Quarterly monitoring of reasonable adjustments made and sharing of learning as required.(OP)</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83582C" w:rsidRDefault="008358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Central Committee Office </w:t>
            </w:r>
          </w:p>
        </w:tc>
      </w:tr>
      <w:tr w:rsidR="00B57CF9"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B57CF9" w:rsidRDefault="00B57CF9">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17. Accessible Tours </w:t>
            </w:r>
          </w:p>
          <w:p w:rsidR="00B57CF9" w:rsidRDefault="00B57CF9">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B57CF9" w:rsidRDefault="00B57CF9">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March 2014</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B57CF9" w:rsidRDefault="00B57CF9">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To work with Action on Hearing Loss to produce a signed online tour through the mediums of Irish and British sign language. (OC)</w:t>
            </w:r>
            <w:r w:rsidR="001D3A2C">
              <w:rPr>
                <w:rFonts w:ascii="Arial" w:hAnsi="Arial" w:cs="Arial"/>
                <w:color w:val="000000"/>
                <w:sz w:val="28"/>
                <w:szCs w:val="28"/>
                <w:lang w:val="en-US" w:eastAsia="en-US"/>
              </w:rPr>
              <w:t xml:space="preserve"> Online signed tour produced</w:t>
            </w:r>
          </w:p>
          <w:p w:rsidR="00B57CF9" w:rsidRDefault="00B57CF9">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p>
          <w:p w:rsidR="00B57CF9" w:rsidRDefault="00B57CF9" w:rsidP="001D3A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To make available a computer tablet, for those who are deaf or hearing impaired, which provides a signed version of the current tour script</w:t>
            </w:r>
            <w:r w:rsidR="001D3A2C">
              <w:rPr>
                <w:rFonts w:ascii="Arial" w:hAnsi="Arial" w:cs="Arial"/>
                <w:color w:val="000000"/>
                <w:sz w:val="28"/>
                <w:szCs w:val="28"/>
                <w:lang w:val="en-US" w:eastAsia="en-US"/>
              </w:rPr>
              <w:t xml:space="preserve"> in Irish and British sign language for use in Parliament Buildings. (OC). Signed tour produced via computer tablet.</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B57CF9" w:rsidRDefault="00B57CF9" w:rsidP="001D3A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B</w:t>
            </w:r>
            <w:r w:rsidR="001D3A2C">
              <w:rPr>
                <w:rFonts w:ascii="Arial" w:hAnsi="Arial" w:cs="Arial"/>
                <w:color w:val="000000"/>
                <w:sz w:val="28"/>
                <w:szCs w:val="28"/>
                <w:lang w:val="en-US" w:eastAsia="en-US"/>
              </w:rPr>
              <w:t>u</w:t>
            </w:r>
            <w:r>
              <w:rPr>
                <w:rFonts w:ascii="Arial" w:hAnsi="Arial" w:cs="Arial"/>
                <w:color w:val="000000"/>
                <w:sz w:val="28"/>
                <w:szCs w:val="28"/>
                <w:lang w:val="en-US" w:eastAsia="en-US"/>
              </w:rPr>
              <w:t>ilding Services</w:t>
            </w:r>
          </w:p>
        </w:tc>
      </w:tr>
      <w:tr w:rsidR="00B57CF9" w:rsidTr="00634F8E">
        <w:trPr>
          <w:trHeight w:val="1557"/>
        </w:trPr>
        <w:tc>
          <w:tcPr>
            <w:tcW w:w="4112"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B57CF9" w:rsidRDefault="001D3A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18. To ensure Parliament Buildings is accessible to all. </w:t>
            </w:r>
          </w:p>
        </w:tc>
        <w:tc>
          <w:tcPr>
            <w:tcW w:w="170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B57CF9" w:rsidRDefault="001D3A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June 2014</w:t>
            </w:r>
          </w:p>
        </w:tc>
        <w:tc>
          <w:tcPr>
            <w:tcW w:w="5387"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B57CF9" w:rsidRDefault="001D3A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To investigate whether a lift within Parliament Buildings can be fire proofed and widened for use in the event of an evacuation to enable those with mobility requirements, wheelchair users, those with dependents and those with other disabilities that require assistance to evacuate from the first floor public areas. (OP) Potential changes to the lift and lift shaft investigated. </w:t>
            </w:r>
          </w:p>
        </w:tc>
        <w:tc>
          <w:tcPr>
            <w:tcW w:w="3260"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B57CF9" w:rsidRDefault="001D3A2C">
            <w:pPr>
              <w:widowControl w:val="0"/>
              <w:tabs>
                <w:tab w:val="left" w:pos="850"/>
              </w:tabs>
              <w:suppressAutoHyphens/>
              <w:autoSpaceDE w:val="0"/>
              <w:autoSpaceDN w:val="0"/>
              <w:adjustRightInd w:val="0"/>
              <w:spacing w:before="60" w:after="120" w:line="240" w:lineRule="atLeast"/>
              <w:textAlignment w:val="center"/>
              <w:rPr>
                <w:rFonts w:ascii="Arial" w:hAnsi="Arial" w:cs="Arial"/>
                <w:color w:val="000000"/>
                <w:sz w:val="28"/>
                <w:szCs w:val="28"/>
                <w:lang w:val="en-US" w:eastAsia="en-US"/>
              </w:rPr>
            </w:pPr>
            <w:r>
              <w:rPr>
                <w:rFonts w:ascii="Arial" w:hAnsi="Arial" w:cs="Arial"/>
                <w:color w:val="000000"/>
                <w:sz w:val="28"/>
                <w:szCs w:val="28"/>
                <w:lang w:val="en-US" w:eastAsia="en-US"/>
              </w:rPr>
              <w:t xml:space="preserve">Building Services </w:t>
            </w:r>
            <w:bookmarkStart w:id="0" w:name="_GoBack"/>
            <w:bookmarkEnd w:id="0"/>
          </w:p>
        </w:tc>
      </w:tr>
    </w:tbl>
    <w:p w:rsidR="0083582C" w:rsidRDefault="0083582C" w:rsidP="0083582C"/>
    <w:p w:rsidR="0083582C" w:rsidRDefault="0083582C" w:rsidP="0083582C"/>
    <w:p w:rsidR="0083582C" w:rsidRDefault="0083582C" w:rsidP="0083582C"/>
    <w:p w:rsidR="0083582C" w:rsidRDefault="0083582C" w:rsidP="0083582C">
      <w:pPr>
        <w:rPr>
          <w:rFonts w:ascii="Arial" w:hAnsi="Arial" w:cs="Arial"/>
          <w:color w:val="000000"/>
          <w:sz w:val="20"/>
          <w:szCs w:val="20"/>
        </w:rPr>
        <w:sectPr w:rsidR="0083582C">
          <w:pgSz w:w="16838" w:h="11906" w:orient="landscape"/>
          <w:pgMar w:top="1134" w:right="1531" w:bottom="1134" w:left="1474" w:header="720" w:footer="720" w:gutter="0"/>
          <w:cols w:space="720"/>
        </w:sectPr>
      </w:pPr>
    </w:p>
    <w:p w:rsidR="0083582C" w:rsidRDefault="0083582C" w:rsidP="0083582C">
      <w:pPr>
        <w:rPr>
          <w:rFonts w:ascii="Arial" w:hAnsi="Arial" w:cs="Arial"/>
          <w:b/>
        </w:rPr>
      </w:pPr>
      <w:r>
        <w:rPr>
          <w:rFonts w:ascii="Arial" w:hAnsi="Arial" w:cs="Arial"/>
          <w:b/>
        </w:rPr>
        <w:t>Appendix 1</w:t>
      </w:r>
    </w:p>
    <w:p w:rsidR="0083582C" w:rsidRDefault="0083582C" w:rsidP="0083582C">
      <w:pPr>
        <w:widowControl w:val="0"/>
        <w:tabs>
          <w:tab w:val="left" w:pos="850"/>
        </w:tabs>
        <w:suppressAutoHyphens/>
        <w:autoSpaceDE w:val="0"/>
        <w:autoSpaceDN w:val="0"/>
        <w:adjustRightInd w:val="0"/>
        <w:spacing w:before="567" w:after="120" w:line="260" w:lineRule="atLeast"/>
        <w:ind w:left="113"/>
        <w:textAlignment w:val="center"/>
        <w:rPr>
          <w:rFonts w:ascii="Arial" w:hAnsi="Arial" w:cs="Arial"/>
          <w:color w:val="000000"/>
          <w:sz w:val="20"/>
          <w:szCs w:val="20"/>
        </w:rPr>
      </w:pPr>
      <w:r>
        <w:rPr>
          <w:noProof/>
        </w:rPr>
        <w:drawing>
          <wp:anchor distT="0" distB="0" distL="114300" distR="114300" simplePos="0" relativeHeight="251659264" behindDoc="0" locked="0" layoutInCell="1" allowOverlap="1">
            <wp:simplePos x="0" y="0"/>
            <wp:positionH relativeFrom="column">
              <wp:posOffset>-1252855</wp:posOffset>
            </wp:positionH>
            <wp:positionV relativeFrom="paragraph">
              <wp:posOffset>375920</wp:posOffset>
            </wp:positionV>
            <wp:extent cx="8389620" cy="7696835"/>
            <wp:effectExtent l="0" t="0" r="0" b="0"/>
            <wp:wrapNone/>
            <wp:docPr id="1" name="Picture 1" descr="Description: Description: http://assist.assemblyni.gov.uk/services/hr/orgcharts/html/NorthernIrelandAssemblySecretariat_files/vml_1.em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assist.assemblyni.gov.uk/services/hr/orgcharts/html/NorthernIrelandAssemblySecretariat_files/vml_1.emz"/>
                    <pic:cNvPicPr>
                      <a:picLocks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rot="-5400000">
                      <a:off x="0" y="0"/>
                      <a:ext cx="8389620" cy="7696835"/>
                    </a:xfrm>
                    <a:prstGeom prst="rect">
                      <a:avLst/>
                    </a:prstGeom>
                    <a:noFill/>
                  </pic:spPr>
                </pic:pic>
              </a:graphicData>
            </a:graphic>
            <wp14:sizeRelH relativeFrom="page">
              <wp14:pctWidth>0</wp14:pctWidth>
            </wp14:sizeRelH>
            <wp14:sizeRelV relativeFrom="page">
              <wp14:pctHeight>0</wp14:pctHeight>
            </wp14:sizeRelV>
          </wp:anchor>
        </w:drawing>
      </w:r>
    </w:p>
    <w:p w:rsidR="0083582C" w:rsidRDefault="0083582C" w:rsidP="0083582C">
      <w:pPr>
        <w:keepNext/>
        <w:widowControl w:val="0"/>
        <w:tabs>
          <w:tab w:val="left" w:pos="850"/>
        </w:tabs>
        <w:suppressAutoHyphens/>
        <w:autoSpaceDE w:val="0"/>
        <w:autoSpaceDN w:val="0"/>
        <w:adjustRightInd w:val="0"/>
        <w:spacing w:before="240" w:line="400" w:lineRule="atLeast"/>
        <w:jc w:val="center"/>
        <w:textAlignment w:val="center"/>
        <w:rPr>
          <w:rFonts w:ascii="Arial" w:hAnsi="Arial" w:cs="Arial"/>
          <w:b/>
          <w:color w:val="000000"/>
          <w:sz w:val="32"/>
          <w:szCs w:val="32"/>
        </w:rPr>
      </w:pPr>
      <w:r>
        <w:rPr>
          <w:rFonts w:ascii="Arial" w:hAnsi="Arial" w:cs="Arial"/>
          <w:color w:val="000000"/>
          <w:sz w:val="32"/>
          <w:szCs w:val="32"/>
        </w:rPr>
        <w:br w:type="page"/>
      </w:r>
      <w:r>
        <w:rPr>
          <w:rFonts w:ascii="Arial" w:hAnsi="Arial" w:cs="Arial"/>
          <w:b/>
          <w:color w:val="000000"/>
          <w:sz w:val="32"/>
          <w:szCs w:val="32"/>
        </w:rPr>
        <w:t>Appendix 2:  List of Organisations Consulted</w:t>
      </w:r>
    </w:p>
    <w:p w:rsidR="0083582C" w:rsidRDefault="0083582C" w:rsidP="0083582C">
      <w:pPr>
        <w:rPr>
          <w:rFonts w:ascii="Arial" w:hAnsi="Arial" w:cs="Arial"/>
        </w:rPr>
      </w:pPr>
    </w:p>
    <w:p w:rsidR="0083582C" w:rsidRDefault="0083582C" w:rsidP="0083582C">
      <w:pPr>
        <w:rPr>
          <w:rFonts w:ascii="Arial" w:hAnsi="Arial" w:cs="Arial"/>
        </w:rPr>
      </w:pPr>
      <w:r>
        <w:rPr>
          <w:rFonts w:ascii="Arial" w:hAnsi="Arial" w:cs="Arial"/>
        </w:rPr>
        <w:t>Action on Hearing Loss</w:t>
      </w:r>
    </w:p>
    <w:p w:rsidR="0083582C" w:rsidRDefault="0083582C" w:rsidP="0083582C">
      <w:pPr>
        <w:rPr>
          <w:rFonts w:ascii="Arial" w:hAnsi="Arial" w:cs="Arial"/>
        </w:rPr>
      </w:pPr>
      <w:r>
        <w:rPr>
          <w:rFonts w:ascii="Arial" w:hAnsi="Arial" w:cs="Arial"/>
        </w:rPr>
        <w:t>Age Northern Ireland (Age NI)</w:t>
      </w:r>
    </w:p>
    <w:p w:rsidR="0083582C" w:rsidRDefault="0083582C" w:rsidP="0083582C">
      <w:pPr>
        <w:rPr>
          <w:rFonts w:ascii="Arial" w:hAnsi="Arial" w:cs="Arial"/>
        </w:rPr>
      </w:pPr>
      <w:r>
        <w:rPr>
          <w:rFonts w:ascii="Arial" w:hAnsi="Arial" w:cs="Arial"/>
        </w:rPr>
        <w:t>Alliance Party</w:t>
      </w:r>
    </w:p>
    <w:p w:rsidR="0083582C" w:rsidRDefault="0083582C" w:rsidP="0083582C">
      <w:pPr>
        <w:rPr>
          <w:rFonts w:ascii="Arial" w:hAnsi="Arial" w:cs="Arial"/>
        </w:rPr>
      </w:pPr>
      <w:r>
        <w:rPr>
          <w:rFonts w:ascii="Arial" w:hAnsi="Arial" w:cs="Arial"/>
        </w:rPr>
        <w:t>Al-</w:t>
      </w:r>
      <w:proofErr w:type="spellStart"/>
      <w:r>
        <w:rPr>
          <w:rFonts w:ascii="Arial" w:hAnsi="Arial" w:cs="Arial"/>
        </w:rPr>
        <w:t>Nisa</w:t>
      </w:r>
      <w:proofErr w:type="spellEnd"/>
      <w:r>
        <w:rPr>
          <w:rFonts w:ascii="Arial" w:hAnsi="Arial" w:cs="Arial"/>
        </w:rPr>
        <w:t xml:space="preserve"> Association Northern Ireland (Al-</w:t>
      </w:r>
      <w:proofErr w:type="spellStart"/>
      <w:r>
        <w:rPr>
          <w:rFonts w:ascii="Arial" w:hAnsi="Arial" w:cs="Arial"/>
        </w:rPr>
        <w:t>Nisa</w:t>
      </w:r>
      <w:proofErr w:type="spellEnd"/>
      <w:r>
        <w:rPr>
          <w:rFonts w:ascii="Arial" w:hAnsi="Arial" w:cs="Arial"/>
        </w:rPr>
        <w:t xml:space="preserve"> Association NI)</w:t>
      </w:r>
    </w:p>
    <w:p w:rsidR="0083582C" w:rsidRDefault="0083582C" w:rsidP="0083582C">
      <w:pPr>
        <w:rPr>
          <w:rFonts w:ascii="Arial" w:hAnsi="Arial" w:cs="Arial"/>
        </w:rPr>
      </w:pPr>
      <w:proofErr w:type="gramStart"/>
      <w:r>
        <w:rPr>
          <w:rFonts w:ascii="Arial" w:hAnsi="Arial" w:cs="Arial"/>
        </w:rPr>
        <w:t>An</w:t>
      </w:r>
      <w:proofErr w:type="gramEnd"/>
      <w:r>
        <w:rPr>
          <w:rFonts w:ascii="Arial" w:hAnsi="Arial" w:cs="Arial"/>
        </w:rPr>
        <w:t xml:space="preserve"> </w:t>
      </w:r>
      <w:proofErr w:type="spellStart"/>
      <w:r>
        <w:rPr>
          <w:rFonts w:ascii="Arial" w:hAnsi="Arial" w:cs="Arial"/>
        </w:rPr>
        <w:t>Munia</w:t>
      </w:r>
      <w:proofErr w:type="spellEnd"/>
      <w:r>
        <w:rPr>
          <w:rFonts w:ascii="Arial" w:hAnsi="Arial" w:cs="Arial"/>
        </w:rPr>
        <w:t xml:space="preserve"> </w:t>
      </w:r>
      <w:proofErr w:type="spellStart"/>
      <w:r>
        <w:rPr>
          <w:rFonts w:ascii="Arial" w:hAnsi="Arial" w:cs="Arial"/>
        </w:rPr>
        <w:t>Tober</w:t>
      </w:r>
      <w:proofErr w:type="spellEnd"/>
    </w:p>
    <w:p w:rsidR="0083582C" w:rsidRDefault="0083582C" w:rsidP="0083582C">
      <w:pPr>
        <w:rPr>
          <w:rFonts w:ascii="Arial" w:hAnsi="Arial" w:cs="Arial"/>
        </w:rPr>
      </w:pPr>
      <w:r>
        <w:rPr>
          <w:rFonts w:ascii="Arial" w:hAnsi="Arial" w:cs="Arial"/>
        </w:rPr>
        <w:t>Assembly All Party Groups</w:t>
      </w:r>
    </w:p>
    <w:p w:rsidR="0083582C" w:rsidRDefault="0083582C" w:rsidP="0083582C">
      <w:pPr>
        <w:rPr>
          <w:rFonts w:ascii="Arial" w:hAnsi="Arial" w:cs="Arial"/>
        </w:rPr>
      </w:pPr>
      <w:r>
        <w:rPr>
          <w:rFonts w:ascii="Arial" w:hAnsi="Arial" w:cs="Arial"/>
        </w:rPr>
        <w:t xml:space="preserve">Association for </w:t>
      </w:r>
      <w:proofErr w:type="spellStart"/>
      <w:r>
        <w:rPr>
          <w:rFonts w:ascii="Arial" w:hAnsi="Arial" w:cs="Arial"/>
        </w:rPr>
        <w:t>Spina</w:t>
      </w:r>
      <w:proofErr w:type="spellEnd"/>
      <w:r>
        <w:rPr>
          <w:rFonts w:ascii="Arial" w:hAnsi="Arial" w:cs="Arial"/>
        </w:rPr>
        <w:t xml:space="preserve"> Bifida &amp; Hydrocephalus</w:t>
      </w:r>
    </w:p>
    <w:p w:rsidR="0083582C" w:rsidRDefault="0083582C" w:rsidP="0083582C">
      <w:pPr>
        <w:rPr>
          <w:rFonts w:ascii="Arial" w:hAnsi="Arial" w:cs="Arial"/>
        </w:rPr>
      </w:pPr>
      <w:r>
        <w:rPr>
          <w:rFonts w:ascii="Arial" w:hAnsi="Arial" w:cs="Arial"/>
        </w:rPr>
        <w:t>Autism Northern Ireland (Autism NI)</w:t>
      </w:r>
    </w:p>
    <w:p w:rsidR="0083582C" w:rsidRDefault="0083582C" w:rsidP="0083582C">
      <w:pPr>
        <w:rPr>
          <w:rFonts w:ascii="Arial" w:hAnsi="Arial" w:cs="Arial"/>
        </w:rPr>
      </w:pPr>
      <w:r>
        <w:rPr>
          <w:rFonts w:ascii="Arial" w:hAnsi="Arial" w:cs="Arial"/>
        </w:rPr>
        <w:t>Aware Defeat Depression</w:t>
      </w:r>
    </w:p>
    <w:p w:rsidR="0083582C" w:rsidRDefault="0083582C" w:rsidP="0083582C">
      <w:pPr>
        <w:rPr>
          <w:rFonts w:ascii="Arial" w:hAnsi="Arial" w:cs="Arial"/>
        </w:rPr>
      </w:pPr>
      <w:proofErr w:type="spellStart"/>
      <w:r>
        <w:rPr>
          <w:rFonts w:ascii="Arial" w:hAnsi="Arial" w:cs="Arial"/>
        </w:rPr>
        <w:t>Baha'I</w:t>
      </w:r>
      <w:proofErr w:type="spellEnd"/>
      <w:r>
        <w:rPr>
          <w:rFonts w:ascii="Arial" w:hAnsi="Arial" w:cs="Arial"/>
        </w:rPr>
        <w:t xml:space="preserve"> Community of Belfast</w:t>
      </w:r>
    </w:p>
    <w:p w:rsidR="0083582C" w:rsidRDefault="0083582C" w:rsidP="0083582C">
      <w:pPr>
        <w:rPr>
          <w:rFonts w:ascii="Arial" w:hAnsi="Arial" w:cs="Arial"/>
        </w:rPr>
      </w:pPr>
      <w:proofErr w:type="spellStart"/>
      <w:r>
        <w:rPr>
          <w:rFonts w:ascii="Arial" w:hAnsi="Arial" w:cs="Arial"/>
        </w:rPr>
        <w:t>Bahá’i</w:t>
      </w:r>
      <w:proofErr w:type="spellEnd"/>
      <w:r>
        <w:rPr>
          <w:rFonts w:ascii="Arial" w:hAnsi="Arial" w:cs="Arial"/>
        </w:rPr>
        <w:t xml:space="preserve"> Council for Northern Ireland (</w:t>
      </w:r>
      <w:proofErr w:type="spellStart"/>
      <w:r>
        <w:rPr>
          <w:rFonts w:ascii="Arial" w:hAnsi="Arial" w:cs="Arial"/>
        </w:rPr>
        <w:t>Bahá’i</w:t>
      </w:r>
      <w:proofErr w:type="spellEnd"/>
      <w:r>
        <w:rPr>
          <w:rFonts w:ascii="Arial" w:hAnsi="Arial" w:cs="Arial"/>
        </w:rPr>
        <w:t xml:space="preserve"> Council for NI)</w:t>
      </w:r>
    </w:p>
    <w:p w:rsidR="0083582C" w:rsidRDefault="0083582C" w:rsidP="0083582C">
      <w:pPr>
        <w:rPr>
          <w:rFonts w:ascii="Arial" w:hAnsi="Arial" w:cs="Arial"/>
        </w:rPr>
      </w:pPr>
      <w:r>
        <w:rPr>
          <w:rFonts w:ascii="Arial" w:hAnsi="Arial" w:cs="Arial"/>
        </w:rPr>
        <w:t>Ballymena Inter-Ethnic Forum</w:t>
      </w:r>
    </w:p>
    <w:p w:rsidR="0083582C" w:rsidRDefault="0083582C" w:rsidP="0083582C">
      <w:pPr>
        <w:rPr>
          <w:rFonts w:ascii="Arial" w:hAnsi="Arial" w:cs="Arial"/>
        </w:rPr>
      </w:pPr>
      <w:proofErr w:type="spellStart"/>
      <w:r>
        <w:rPr>
          <w:rFonts w:ascii="Arial" w:hAnsi="Arial" w:cs="Arial"/>
        </w:rPr>
        <w:t>Barnardos</w:t>
      </w:r>
      <w:proofErr w:type="spellEnd"/>
    </w:p>
    <w:p w:rsidR="0083582C" w:rsidRDefault="0083582C" w:rsidP="0083582C">
      <w:pPr>
        <w:rPr>
          <w:rFonts w:ascii="Arial" w:hAnsi="Arial" w:cs="Arial"/>
        </w:rPr>
      </w:pPr>
      <w:r>
        <w:rPr>
          <w:rFonts w:ascii="Arial" w:hAnsi="Arial" w:cs="Arial"/>
        </w:rPr>
        <w:t>Belfast Chinese Christian Church</w:t>
      </w:r>
    </w:p>
    <w:p w:rsidR="0083582C" w:rsidRDefault="0083582C" w:rsidP="0083582C">
      <w:pPr>
        <w:rPr>
          <w:rFonts w:ascii="Arial" w:hAnsi="Arial" w:cs="Arial"/>
        </w:rPr>
      </w:pPr>
      <w:r>
        <w:rPr>
          <w:rFonts w:ascii="Arial" w:hAnsi="Arial" w:cs="Arial"/>
        </w:rPr>
        <w:t>Belfast City Council Youth Forum</w:t>
      </w:r>
    </w:p>
    <w:p w:rsidR="0083582C" w:rsidRDefault="0083582C" w:rsidP="0083582C">
      <w:pPr>
        <w:rPr>
          <w:rFonts w:ascii="Arial" w:hAnsi="Arial" w:cs="Arial"/>
        </w:rPr>
      </w:pPr>
      <w:r>
        <w:rPr>
          <w:rFonts w:ascii="Arial" w:hAnsi="Arial" w:cs="Arial"/>
        </w:rPr>
        <w:t>Belfast Hebrew Congregation</w:t>
      </w:r>
    </w:p>
    <w:p w:rsidR="0083582C" w:rsidRDefault="0083582C" w:rsidP="0083582C">
      <w:pPr>
        <w:rPr>
          <w:rFonts w:ascii="Arial" w:hAnsi="Arial" w:cs="Arial"/>
        </w:rPr>
      </w:pPr>
      <w:r>
        <w:rPr>
          <w:rFonts w:ascii="Arial" w:hAnsi="Arial" w:cs="Arial"/>
        </w:rPr>
        <w:t>Belfast Islamic Centre</w:t>
      </w:r>
    </w:p>
    <w:p w:rsidR="0083582C" w:rsidRDefault="0083582C" w:rsidP="0083582C">
      <w:pPr>
        <w:rPr>
          <w:rFonts w:ascii="Arial" w:hAnsi="Arial" w:cs="Arial"/>
        </w:rPr>
      </w:pPr>
      <w:r>
        <w:rPr>
          <w:rFonts w:ascii="Arial" w:hAnsi="Arial" w:cs="Arial"/>
        </w:rPr>
        <w:t>Belfast Jewish Community</w:t>
      </w:r>
    </w:p>
    <w:p w:rsidR="0083582C" w:rsidRDefault="0083582C" w:rsidP="0083582C">
      <w:pPr>
        <w:rPr>
          <w:rFonts w:ascii="Arial" w:hAnsi="Arial" w:cs="Arial"/>
        </w:rPr>
      </w:pPr>
      <w:r>
        <w:rPr>
          <w:rFonts w:ascii="Arial" w:hAnsi="Arial" w:cs="Arial"/>
        </w:rPr>
        <w:t>Bulgarian Association Northern Ireland (Bulgarian Association NI)</w:t>
      </w:r>
    </w:p>
    <w:p w:rsidR="0083582C" w:rsidRDefault="0083582C" w:rsidP="0083582C">
      <w:pPr>
        <w:rPr>
          <w:rFonts w:ascii="Arial" w:hAnsi="Arial" w:cs="Arial"/>
        </w:rPr>
      </w:pPr>
      <w:r>
        <w:rPr>
          <w:rFonts w:ascii="Arial" w:hAnsi="Arial" w:cs="Arial"/>
        </w:rPr>
        <w:t>Cara-Friend</w:t>
      </w:r>
    </w:p>
    <w:p w:rsidR="0083582C" w:rsidRDefault="0083582C" w:rsidP="0083582C">
      <w:pPr>
        <w:rPr>
          <w:rFonts w:ascii="Arial" w:hAnsi="Arial" w:cs="Arial"/>
        </w:rPr>
      </w:pPr>
      <w:r>
        <w:rPr>
          <w:rFonts w:ascii="Arial" w:hAnsi="Arial" w:cs="Arial"/>
        </w:rPr>
        <w:t>Care in Northern Ireland (Care in NI)</w:t>
      </w:r>
    </w:p>
    <w:p w:rsidR="0083582C" w:rsidRDefault="0083582C" w:rsidP="0083582C">
      <w:pPr>
        <w:rPr>
          <w:rFonts w:ascii="Arial" w:hAnsi="Arial" w:cs="Arial"/>
        </w:rPr>
      </w:pPr>
      <w:r>
        <w:rPr>
          <w:rFonts w:ascii="Arial" w:hAnsi="Arial" w:cs="Arial"/>
        </w:rPr>
        <w:t>Carers Northern Ireland (Carers NI)</w:t>
      </w:r>
    </w:p>
    <w:p w:rsidR="0083582C" w:rsidRDefault="0083582C" w:rsidP="0083582C">
      <w:pPr>
        <w:rPr>
          <w:rFonts w:ascii="Arial" w:hAnsi="Arial" w:cs="Arial"/>
        </w:rPr>
      </w:pPr>
      <w:r>
        <w:rPr>
          <w:rFonts w:ascii="Arial" w:hAnsi="Arial" w:cs="Arial"/>
        </w:rPr>
        <w:t xml:space="preserve">Council for Catholic Maintained Schools (CCMS) </w:t>
      </w:r>
    </w:p>
    <w:p w:rsidR="0083582C" w:rsidRDefault="0083582C" w:rsidP="0083582C">
      <w:pPr>
        <w:rPr>
          <w:rFonts w:ascii="Arial" w:hAnsi="Arial" w:cs="Arial"/>
        </w:rPr>
      </w:pPr>
      <w:r>
        <w:rPr>
          <w:rFonts w:ascii="Arial" w:hAnsi="Arial" w:cs="Arial"/>
        </w:rPr>
        <w:t>Children in Need Northern Ireland (Children in Need NI)</w:t>
      </w:r>
    </w:p>
    <w:p w:rsidR="0083582C" w:rsidRDefault="0083582C" w:rsidP="0083582C">
      <w:pPr>
        <w:rPr>
          <w:rFonts w:ascii="Arial" w:hAnsi="Arial" w:cs="Arial"/>
        </w:rPr>
      </w:pPr>
      <w:proofErr w:type="spellStart"/>
      <w:r>
        <w:rPr>
          <w:rFonts w:ascii="Arial" w:hAnsi="Arial" w:cs="Arial"/>
        </w:rPr>
        <w:t>Childrens</w:t>
      </w:r>
      <w:proofErr w:type="spellEnd"/>
      <w:r>
        <w:rPr>
          <w:rFonts w:ascii="Arial" w:hAnsi="Arial" w:cs="Arial"/>
        </w:rPr>
        <w:t xml:space="preserve"> Law Centre</w:t>
      </w:r>
    </w:p>
    <w:p w:rsidR="0083582C" w:rsidRDefault="0083582C" w:rsidP="0083582C">
      <w:pPr>
        <w:rPr>
          <w:rFonts w:ascii="Arial" w:hAnsi="Arial" w:cs="Arial"/>
        </w:rPr>
      </w:pPr>
      <w:r>
        <w:rPr>
          <w:rFonts w:ascii="Arial" w:hAnsi="Arial" w:cs="Arial"/>
        </w:rPr>
        <w:t>Chinese Chamber of Commerce</w:t>
      </w:r>
    </w:p>
    <w:p w:rsidR="0083582C" w:rsidRDefault="0083582C" w:rsidP="0083582C">
      <w:pPr>
        <w:rPr>
          <w:rFonts w:ascii="Arial" w:hAnsi="Arial" w:cs="Arial"/>
        </w:rPr>
      </w:pPr>
      <w:r>
        <w:rPr>
          <w:rFonts w:ascii="Arial" w:hAnsi="Arial" w:cs="Arial"/>
        </w:rPr>
        <w:t>Chinese Welfare Association</w:t>
      </w:r>
    </w:p>
    <w:p w:rsidR="0083582C" w:rsidRDefault="0083582C" w:rsidP="0083582C">
      <w:pPr>
        <w:rPr>
          <w:rFonts w:ascii="Arial" w:hAnsi="Arial" w:cs="Arial"/>
        </w:rPr>
      </w:pPr>
      <w:r>
        <w:rPr>
          <w:rFonts w:ascii="Arial" w:hAnsi="Arial" w:cs="Arial"/>
        </w:rPr>
        <w:t>Church of Ireland</w:t>
      </w:r>
    </w:p>
    <w:p w:rsidR="0083582C" w:rsidRDefault="0083582C" w:rsidP="0083582C">
      <w:pPr>
        <w:rPr>
          <w:rFonts w:ascii="Arial" w:hAnsi="Arial" w:cs="Arial"/>
        </w:rPr>
      </w:pPr>
      <w:r>
        <w:rPr>
          <w:rFonts w:ascii="Arial" w:hAnsi="Arial" w:cs="Arial"/>
        </w:rPr>
        <w:t>Chief Officers 3</w:t>
      </w:r>
      <w:r>
        <w:rPr>
          <w:rFonts w:ascii="Arial" w:hAnsi="Arial" w:cs="Arial"/>
          <w:vertAlign w:val="superscript"/>
        </w:rPr>
        <w:t>rd</w:t>
      </w:r>
      <w:r>
        <w:rPr>
          <w:rFonts w:ascii="Arial" w:hAnsi="Arial" w:cs="Arial"/>
        </w:rPr>
        <w:t xml:space="preserve"> (CO3)</w:t>
      </w:r>
    </w:p>
    <w:p w:rsidR="0083582C" w:rsidRDefault="0083582C" w:rsidP="0083582C">
      <w:pPr>
        <w:rPr>
          <w:rFonts w:ascii="Arial" w:hAnsi="Arial" w:cs="Arial"/>
        </w:rPr>
      </w:pPr>
      <w:r>
        <w:rPr>
          <w:rFonts w:ascii="Arial" w:hAnsi="Arial" w:cs="Arial"/>
        </w:rPr>
        <w:t>Community Development &amp; Health Network Northern Ireland (Community Development &amp; Health Network NI)</w:t>
      </w:r>
    </w:p>
    <w:p w:rsidR="0083582C" w:rsidRDefault="0083582C" w:rsidP="0083582C">
      <w:pPr>
        <w:rPr>
          <w:rFonts w:ascii="Arial" w:hAnsi="Arial" w:cs="Arial"/>
        </w:rPr>
      </w:pPr>
      <w:r>
        <w:rPr>
          <w:rFonts w:ascii="Arial" w:hAnsi="Arial" w:cs="Arial"/>
        </w:rPr>
        <w:t>Craigavon Traveller Support Committee</w:t>
      </w:r>
    </w:p>
    <w:p w:rsidR="0083582C" w:rsidRDefault="0083582C" w:rsidP="0083582C">
      <w:pPr>
        <w:rPr>
          <w:rFonts w:ascii="Arial" w:hAnsi="Arial" w:cs="Arial"/>
        </w:rPr>
      </w:pPr>
      <w:r>
        <w:rPr>
          <w:rFonts w:ascii="Arial" w:hAnsi="Arial" w:cs="Arial"/>
        </w:rPr>
        <w:t>Department of Agriculture and Regional Development (DARD)</w:t>
      </w:r>
    </w:p>
    <w:p w:rsidR="0083582C" w:rsidRDefault="0083582C" w:rsidP="0083582C">
      <w:pPr>
        <w:rPr>
          <w:rFonts w:ascii="Arial" w:hAnsi="Arial" w:cs="Arial"/>
        </w:rPr>
      </w:pPr>
      <w:r>
        <w:rPr>
          <w:rFonts w:ascii="Arial" w:hAnsi="Arial" w:cs="Arial"/>
        </w:rPr>
        <w:t>Department of Culture, Arts and Leisure (DCAL)</w:t>
      </w:r>
    </w:p>
    <w:p w:rsidR="0083582C" w:rsidRDefault="0083582C" w:rsidP="0083582C">
      <w:pPr>
        <w:rPr>
          <w:rFonts w:ascii="Arial" w:hAnsi="Arial" w:cs="Arial"/>
        </w:rPr>
      </w:pPr>
      <w:r>
        <w:rPr>
          <w:rFonts w:ascii="Arial" w:hAnsi="Arial" w:cs="Arial"/>
        </w:rPr>
        <w:t>Department for Employment and Learning (DEL)</w:t>
      </w:r>
    </w:p>
    <w:p w:rsidR="0083582C" w:rsidRDefault="0083582C" w:rsidP="0083582C">
      <w:pPr>
        <w:rPr>
          <w:rFonts w:ascii="Arial" w:hAnsi="Arial" w:cs="Arial"/>
        </w:rPr>
      </w:pPr>
      <w:r>
        <w:rPr>
          <w:rFonts w:ascii="Arial" w:hAnsi="Arial" w:cs="Arial"/>
        </w:rPr>
        <w:t>Department of Justice</w:t>
      </w:r>
    </w:p>
    <w:p w:rsidR="0083582C" w:rsidRDefault="0083582C" w:rsidP="0083582C">
      <w:pPr>
        <w:rPr>
          <w:rFonts w:ascii="Arial" w:hAnsi="Arial" w:cs="Arial"/>
        </w:rPr>
      </w:pPr>
      <w:r>
        <w:rPr>
          <w:rFonts w:ascii="Arial" w:hAnsi="Arial" w:cs="Arial"/>
        </w:rPr>
        <w:t>Derry Travellers Support Group</w:t>
      </w:r>
    </w:p>
    <w:p w:rsidR="0083582C" w:rsidRDefault="0083582C" w:rsidP="0083582C">
      <w:pPr>
        <w:rPr>
          <w:rFonts w:ascii="Arial" w:hAnsi="Arial" w:cs="Arial"/>
        </w:rPr>
      </w:pPr>
      <w:r>
        <w:rPr>
          <w:rFonts w:ascii="Arial" w:hAnsi="Arial" w:cs="Arial"/>
        </w:rPr>
        <w:t>Derry Well Woman</w:t>
      </w:r>
    </w:p>
    <w:p w:rsidR="0083582C" w:rsidRDefault="0083582C" w:rsidP="0083582C">
      <w:pPr>
        <w:rPr>
          <w:rFonts w:ascii="Arial" w:hAnsi="Arial" w:cs="Arial"/>
        </w:rPr>
      </w:pPr>
      <w:r>
        <w:rPr>
          <w:rFonts w:ascii="Arial" w:hAnsi="Arial" w:cs="Arial"/>
        </w:rPr>
        <w:t>Department of Enterprise, Trade and Investment (DETI)</w:t>
      </w:r>
    </w:p>
    <w:p w:rsidR="0083582C" w:rsidRDefault="0083582C" w:rsidP="0083582C">
      <w:pPr>
        <w:rPr>
          <w:rFonts w:ascii="Arial" w:hAnsi="Arial" w:cs="Arial"/>
        </w:rPr>
      </w:pPr>
      <w:r>
        <w:rPr>
          <w:rFonts w:ascii="Arial" w:hAnsi="Arial" w:cs="Arial"/>
        </w:rPr>
        <w:t xml:space="preserve">Department of Finance and Personnel (DFP) </w:t>
      </w:r>
    </w:p>
    <w:p w:rsidR="0083582C" w:rsidRDefault="0083582C" w:rsidP="0083582C">
      <w:pPr>
        <w:rPr>
          <w:rFonts w:ascii="Arial" w:hAnsi="Arial" w:cs="Arial"/>
        </w:rPr>
      </w:pPr>
      <w:r>
        <w:rPr>
          <w:rFonts w:ascii="Arial" w:hAnsi="Arial" w:cs="Arial"/>
        </w:rPr>
        <w:t>Department of Health, Social Services and Public Safety (DHSSPS)</w:t>
      </w:r>
    </w:p>
    <w:p w:rsidR="0083582C" w:rsidRDefault="0083582C" w:rsidP="0083582C">
      <w:pPr>
        <w:rPr>
          <w:rFonts w:ascii="Arial" w:hAnsi="Arial" w:cs="Arial"/>
        </w:rPr>
      </w:pPr>
      <w:r>
        <w:rPr>
          <w:rFonts w:ascii="Arial" w:hAnsi="Arial" w:cs="Arial"/>
        </w:rPr>
        <w:t>Disability Action</w:t>
      </w:r>
    </w:p>
    <w:p w:rsidR="0083582C" w:rsidRDefault="0083582C" w:rsidP="0083582C">
      <w:pPr>
        <w:rPr>
          <w:rFonts w:ascii="Arial" w:hAnsi="Arial" w:cs="Arial"/>
        </w:rPr>
      </w:pPr>
      <w:r>
        <w:rPr>
          <w:rFonts w:ascii="Arial" w:hAnsi="Arial" w:cs="Arial"/>
        </w:rPr>
        <w:t>Department of Environment (DOE)</w:t>
      </w:r>
    </w:p>
    <w:p w:rsidR="0083582C" w:rsidRDefault="0083582C" w:rsidP="0083582C">
      <w:pPr>
        <w:rPr>
          <w:rFonts w:ascii="Arial" w:hAnsi="Arial" w:cs="Arial"/>
        </w:rPr>
      </w:pPr>
      <w:r>
        <w:rPr>
          <w:rFonts w:ascii="Arial" w:hAnsi="Arial" w:cs="Arial"/>
        </w:rPr>
        <w:t xml:space="preserve">Down's </w:t>
      </w:r>
      <w:proofErr w:type="gramStart"/>
      <w:r>
        <w:rPr>
          <w:rFonts w:ascii="Arial" w:hAnsi="Arial" w:cs="Arial"/>
        </w:rPr>
        <w:t>Syndrome</w:t>
      </w:r>
      <w:proofErr w:type="gramEnd"/>
      <w:r>
        <w:rPr>
          <w:rFonts w:ascii="Arial" w:hAnsi="Arial" w:cs="Arial"/>
        </w:rPr>
        <w:t xml:space="preserve"> Association</w:t>
      </w:r>
    </w:p>
    <w:p w:rsidR="0083582C" w:rsidRDefault="0083582C" w:rsidP="0083582C">
      <w:pPr>
        <w:rPr>
          <w:rFonts w:ascii="Arial" w:hAnsi="Arial" w:cs="Arial"/>
        </w:rPr>
      </w:pPr>
      <w:r>
        <w:rPr>
          <w:rFonts w:ascii="Arial" w:hAnsi="Arial" w:cs="Arial"/>
        </w:rPr>
        <w:t>Department Regional Development (DRD)</w:t>
      </w:r>
    </w:p>
    <w:p w:rsidR="0083582C" w:rsidRDefault="0083582C" w:rsidP="0083582C">
      <w:pPr>
        <w:rPr>
          <w:rFonts w:ascii="Arial" w:hAnsi="Arial" w:cs="Arial"/>
        </w:rPr>
      </w:pPr>
      <w:r>
        <w:rPr>
          <w:rFonts w:ascii="Arial" w:hAnsi="Arial" w:cs="Arial"/>
        </w:rPr>
        <w:t>Department of Social Development (DSD)</w:t>
      </w:r>
    </w:p>
    <w:p w:rsidR="0083582C" w:rsidRDefault="0083582C" w:rsidP="0083582C">
      <w:pPr>
        <w:rPr>
          <w:rFonts w:ascii="Arial" w:hAnsi="Arial" w:cs="Arial"/>
        </w:rPr>
      </w:pPr>
      <w:r>
        <w:rPr>
          <w:rFonts w:ascii="Arial" w:hAnsi="Arial" w:cs="Arial"/>
        </w:rPr>
        <w:t>Democratic Unionist Party (DUP)</w:t>
      </w:r>
    </w:p>
    <w:p w:rsidR="0083582C" w:rsidRDefault="0083582C" w:rsidP="0083582C">
      <w:pPr>
        <w:rPr>
          <w:rFonts w:ascii="Arial" w:hAnsi="Arial" w:cs="Arial"/>
        </w:rPr>
      </w:pPr>
      <w:r>
        <w:rPr>
          <w:rFonts w:ascii="Arial" w:hAnsi="Arial" w:cs="Arial"/>
        </w:rPr>
        <w:t>Early Years</w:t>
      </w:r>
    </w:p>
    <w:p w:rsidR="0083582C" w:rsidRDefault="0083582C" w:rsidP="0083582C">
      <w:pPr>
        <w:rPr>
          <w:rFonts w:ascii="Arial" w:hAnsi="Arial" w:cs="Arial"/>
        </w:rPr>
      </w:pPr>
      <w:r>
        <w:rPr>
          <w:rFonts w:ascii="Arial" w:hAnsi="Arial" w:cs="Arial"/>
        </w:rPr>
        <w:t>East Belfast Community Development Agency</w:t>
      </w:r>
    </w:p>
    <w:p w:rsidR="0083582C" w:rsidRDefault="0083582C" w:rsidP="0083582C">
      <w:pPr>
        <w:rPr>
          <w:rFonts w:ascii="Arial" w:hAnsi="Arial" w:cs="Arial"/>
        </w:rPr>
      </w:pPr>
      <w:r>
        <w:rPr>
          <w:rFonts w:ascii="Arial" w:hAnsi="Arial" w:cs="Arial"/>
        </w:rPr>
        <w:t>Employers Forum on Disability</w:t>
      </w:r>
    </w:p>
    <w:p w:rsidR="0083582C" w:rsidRDefault="0083582C" w:rsidP="0083582C">
      <w:pPr>
        <w:rPr>
          <w:rFonts w:ascii="Arial" w:hAnsi="Arial" w:cs="Arial"/>
        </w:rPr>
      </w:pPr>
      <w:r>
        <w:rPr>
          <w:rFonts w:ascii="Arial" w:hAnsi="Arial" w:cs="Arial"/>
        </w:rPr>
        <w:t>Equality Coalition</w:t>
      </w:r>
    </w:p>
    <w:p w:rsidR="0083582C" w:rsidRDefault="0083582C" w:rsidP="0083582C">
      <w:pPr>
        <w:rPr>
          <w:rFonts w:ascii="Arial" w:hAnsi="Arial" w:cs="Arial"/>
        </w:rPr>
      </w:pPr>
      <w:r>
        <w:rPr>
          <w:rFonts w:ascii="Arial" w:hAnsi="Arial" w:cs="Arial"/>
        </w:rPr>
        <w:t>Equality Commission for Northern Ireland</w:t>
      </w:r>
    </w:p>
    <w:p w:rsidR="0083582C" w:rsidRDefault="0083582C" w:rsidP="0083582C">
      <w:pPr>
        <w:rPr>
          <w:rFonts w:ascii="Arial" w:hAnsi="Arial" w:cs="Arial"/>
        </w:rPr>
      </w:pPr>
      <w:r>
        <w:rPr>
          <w:rFonts w:ascii="Arial" w:hAnsi="Arial" w:cs="Arial"/>
        </w:rPr>
        <w:t>Equality Forum Northern Ireland (Equality Forum NI)</w:t>
      </w:r>
    </w:p>
    <w:p w:rsidR="0083582C" w:rsidRDefault="0083582C" w:rsidP="0083582C">
      <w:pPr>
        <w:rPr>
          <w:rFonts w:ascii="Arial" w:hAnsi="Arial" w:cs="Arial"/>
        </w:rPr>
      </w:pPr>
      <w:r>
        <w:rPr>
          <w:rFonts w:ascii="Arial" w:hAnsi="Arial" w:cs="Arial"/>
        </w:rPr>
        <w:t>Falls Community Council</w:t>
      </w:r>
    </w:p>
    <w:p w:rsidR="0083582C" w:rsidRDefault="0083582C" w:rsidP="0083582C">
      <w:pPr>
        <w:rPr>
          <w:rFonts w:ascii="Arial" w:hAnsi="Arial" w:cs="Arial"/>
        </w:rPr>
      </w:pPr>
      <w:r>
        <w:rPr>
          <w:rFonts w:ascii="Arial" w:hAnsi="Arial" w:cs="Arial"/>
        </w:rPr>
        <w:t>Family Planning Association (FPA)</w:t>
      </w:r>
    </w:p>
    <w:p w:rsidR="0083582C" w:rsidRDefault="0083582C" w:rsidP="0083582C">
      <w:pPr>
        <w:rPr>
          <w:rFonts w:ascii="Arial" w:hAnsi="Arial" w:cs="Arial"/>
        </w:rPr>
      </w:pPr>
      <w:r>
        <w:rPr>
          <w:rFonts w:ascii="Arial" w:hAnsi="Arial" w:cs="Arial"/>
        </w:rPr>
        <w:t>Gingerbread Northern Ireland</w:t>
      </w:r>
    </w:p>
    <w:p w:rsidR="0083582C" w:rsidRDefault="0083582C" w:rsidP="0083582C">
      <w:pPr>
        <w:rPr>
          <w:rFonts w:ascii="Arial" w:hAnsi="Arial" w:cs="Arial"/>
        </w:rPr>
      </w:pPr>
      <w:r>
        <w:rPr>
          <w:rFonts w:ascii="Arial" w:hAnsi="Arial" w:cs="Arial"/>
        </w:rPr>
        <w:t>GMB</w:t>
      </w:r>
    </w:p>
    <w:p w:rsidR="0083582C" w:rsidRDefault="0083582C" w:rsidP="0083582C">
      <w:pPr>
        <w:rPr>
          <w:rFonts w:ascii="Arial" w:hAnsi="Arial" w:cs="Arial"/>
        </w:rPr>
      </w:pPr>
      <w:r>
        <w:rPr>
          <w:rFonts w:ascii="Arial" w:hAnsi="Arial" w:cs="Arial"/>
        </w:rPr>
        <w:t>Green Party</w:t>
      </w:r>
    </w:p>
    <w:p w:rsidR="0083582C" w:rsidRDefault="0083582C" w:rsidP="0083582C">
      <w:pPr>
        <w:rPr>
          <w:rFonts w:ascii="Arial" w:hAnsi="Arial" w:cs="Arial"/>
        </w:rPr>
      </w:pPr>
      <w:r>
        <w:rPr>
          <w:rFonts w:ascii="Arial" w:hAnsi="Arial" w:cs="Arial"/>
        </w:rPr>
        <w:t xml:space="preserve">Guru Nanak </w:t>
      </w:r>
      <w:proofErr w:type="spellStart"/>
      <w:r>
        <w:rPr>
          <w:rFonts w:ascii="Arial" w:hAnsi="Arial" w:cs="Arial"/>
        </w:rPr>
        <w:t>Dev</w:t>
      </w:r>
      <w:proofErr w:type="spellEnd"/>
      <w:r>
        <w:rPr>
          <w:rFonts w:ascii="Arial" w:hAnsi="Arial" w:cs="Arial"/>
        </w:rPr>
        <w:t xml:space="preserve"> </w:t>
      </w:r>
      <w:proofErr w:type="spellStart"/>
      <w:r>
        <w:rPr>
          <w:rFonts w:ascii="Arial" w:hAnsi="Arial" w:cs="Arial"/>
        </w:rPr>
        <w:t>Ji</w:t>
      </w:r>
      <w:proofErr w:type="spellEnd"/>
      <w:r>
        <w:rPr>
          <w:rFonts w:ascii="Arial" w:hAnsi="Arial" w:cs="Arial"/>
        </w:rPr>
        <w:t xml:space="preserve"> Sikh Community Association</w:t>
      </w:r>
    </w:p>
    <w:p w:rsidR="0083582C" w:rsidRDefault="0083582C" w:rsidP="0083582C">
      <w:pPr>
        <w:rPr>
          <w:rFonts w:ascii="Arial" w:hAnsi="Arial" w:cs="Arial"/>
        </w:rPr>
      </w:pPr>
      <w:r>
        <w:rPr>
          <w:rFonts w:ascii="Arial" w:hAnsi="Arial" w:cs="Arial"/>
        </w:rPr>
        <w:t>Hare Krishna Community</w:t>
      </w:r>
    </w:p>
    <w:p w:rsidR="0083582C" w:rsidRDefault="0083582C" w:rsidP="0083582C">
      <w:pPr>
        <w:rPr>
          <w:rFonts w:ascii="Arial" w:hAnsi="Arial" w:cs="Arial"/>
        </w:rPr>
      </w:pPr>
      <w:r>
        <w:rPr>
          <w:rFonts w:ascii="Arial" w:hAnsi="Arial" w:cs="Arial"/>
        </w:rPr>
        <w:t>Hungarian Community Association</w:t>
      </w:r>
    </w:p>
    <w:p w:rsidR="0083582C" w:rsidRDefault="0083582C" w:rsidP="0083582C">
      <w:pPr>
        <w:rPr>
          <w:rFonts w:ascii="Arial" w:hAnsi="Arial" w:cs="Arial"/>
        </w:rPr>
      </w:pPr>
      <w:r>
        <w:rPr>
          <w:rFonts w:ascii="Arial" w:hAnsi="Arial" w:cs="Arial"/>
        </w:rPr>
        <w:t>Include Youth</w:t>
      </w:r>
    </w:p>
    <w:p w:rsidR="0083582C" w:rsidRDefault="0083582C" w:rsidP="0083582C">
      <w:pPr>
        <w:rPr>
          <w:rFonts w:ascii="Arial" w:hAnsi="Arial" w:cs="Arial"/>
        </w:rPr>
      </w:pPr>
      <w:r>
        <w:rPr>
          <w:rFonts w:ascii="Arial" w:hAnsi="Arial" w:cs="Arial"/>
        </w:rPr>
        <w:t>Indian Community Centre</w:t>
      </w:r>
    </w:p>
    <w:p w:rsidR="0083582C" w:rsidRDefault="0083582C" w:rsidP="0083582C">
      <w:pPr>
        <w:rPr>
          <w:rFonts w:ascii="Arial" w:hAnsi="Arial" w:cs="Arial"/>
        </w:rPr>
      </w:pPr>
      <w:proofErr w:type="spellStart"/>
      <w:r>
        <w:rPr>
          <w:rFonts w:ascii="Arial" w:hAnsi="Arial" w:cs="Arial"/>
        </w:rPr>
        <w:t>Lasi</w:t>
      </w:r>
      <w:proofErr w:type="spellEnd"/>
      <w:r>
        <w:rPr>
          <w:rFonts w:ascii="Arial" w:hAnsi="Arial" w:cs="Arial"/>
        </w:rPr>
        <w:t xml:space="preserve"> (Lesbian Advocacy Services Initiative)</w:t>
      </w:r>
    </w:p>
    <w:p w:rsidR="0083582C" w:rsidRDefault="0083582C" w:rsidP="0083582C">
      <w:pPr>
        <w:rPr>
          <w:rFonts w:ascii="Arial" w:hAnsi="Arial" w:cs="Arial"/>
        </w:rPr>
      </w:pPr>
      <w:r>
        <w:rPr>
          <w:rFonts w:ascii="Arial" w:hAnsi="Arial" w:cs="Arial"/>
        </w:rPr>
        <w:t xml:space="preserve">Latino America </w:t>
      </w:r>
      <w:proofErr w:type="spellStart"/>
      <w:r>
        <w:rPr>
          <w:rFonts w:ascii="Arial" w:hAnsi="Arial" w:cs="Arial"/>
        </w:rPr>
        <w:t>Unida</w:t>
      </w:r>
      <w:proofErr w:type="spellEnd"/>
    </w:p>
    <w:p w:rsidR="0083582C" w:rsidRDefault="0083582C" w:rsidP="0083582C">
      <w:pPr>
        <w:rPr>
          <w:rFonts w:ascii="Arial" w:hAnsi="Arial" w:cs="Arial"/>
        </w:rPr>
      </w:pPr>
      <w:r>
        <w:rPr>
          <w:rFonts w:ascii="Arial" w:hAnsi="Arial" w:cs="Arial"/>
        </w:rPr>
        <w:t>Lesbian Line</w:t>
      </w:r>
    </w:p>
    <w:p w:rsidR="0083582C" w:rsidRDefault="0083582C" w:rsidP="0083582C">
      <w:pPr>
        <w:rPr>
          <w:rFonts w:ascii="Arial" w:hAnsi="Arial" w:cs="Arial"/>
        </w:rPr>
      </w:pPr>
      <w:r>
        <w:rPr>
          <w:rFonts w:ascii="Arial" w:hAnsi="Arial" w:cs="Arial"/>
        </w:rPr>
        <w:t>Mandarin Speakers Association</w:t>
      </w:r>
    </w:p>
    <w:p w:rsidR="0083582C" w:rsidRDefault="0083582C" w:rsidP="0083582C">
      <w:pPr>
        <w:rPr>
          <w:rFonts w:ascii="Arial" w:hAnsi="Arial" w:cs="Arial"/>
        </w:rPr>
      </w:pPr>
      <w:r>
        <w:rPr>
          <w:rFonts w:ascii="Arial" w:hAnsi="Arial" w:cs="Arial"/>
        </w:rPr>
        <w:t>MENCAP</w:t>
      </w:r>
    </w:p>
    <w:p w:rsidR="0083582C" w:rsidRDefault="0083582C" w:rsidP="0083582C">
      <w:pPr>
        <w:rPr>
          <w:rFonts w:ascii="Arial" w:hAnsi="Arial" w:cs="Arial"/>
        </w:rPr>
      </w:pPr>
      <w:r>
        <w:rPr>
          <w:rFonts w:ascii="Arial" w:hAnsi="Arial" w:cs="Arial"/>
        </w:rPr>
        <w:t>Methodist Church in Ireland</w:t>
      </w:r>
    </w:p>
    <w:p w:rsidR="0083582C" w:rsidRDefault="0083582C" w:rsidP="0083582C">
      <w:pPr>
        <w:rPr>
          <w:rFonts w:ascii="Arial" w:hAnsi="Arial" w:cs="Arial"/>
        </w:rPr>
      </w:pPr>
      <w:r>
        <w:rPr>
          <w:rFonts w:ascii="Arial" w:hAnsi="Arial" w:cs="Arial"/>
        </w:rPr>
        <w:t>Mid Ulster International Cultural Group</w:t>
      </w:r>
    </w:p>
    <w:p w:rsidR="0083582C" w:rsidRDefault="0083582C" w:rsidP="0083582C">
      <w:pPr>
        <w:rPr>
          <w:rFonts w:ascii="Arial" w:hAnsi="Arial" w:cs="Arial"/>
        </w:rPr>
      </w:pPr>
      <w:r>
        <w:rPr>
          <w:rFonts w:ascii="Arial" w:hAnsi="Arial" w:cs="Arial"/>
        </w:rPr>
        <w:t>Multi-Cultural Resource Centre</w:t>
      </w:r>
    </w:p>
    <w:p w:rsidR="0083582C" w:rsidRDefault="0083582C" w:rsidP="0083582C">
      <w:pPr>
        <w:rPr>
          <w:rFonts w:ascii="Arial" w:hAnsi="Arial" w:cs="Arial"/>
        </w:rPr>
      </w:pPr>
      <w:r>
        <w:rPr>
          <w:rFonts w:ascii="Arial" w:hAnsi="Arial" w:cs="Arial"/>
        </w:rPr>
        <w:t xml:space="preserve">Newry &amp; </w:t>
      </w:r>
      <w:proofErr w:type="spellStart"/>
      <w:r>
        <w:rPr>
          <w:rFonts w:ascii="Arial" w:hAnsi="Arial" w:cs="Arial"/>
        </w:rPr>
        <w:t>Mourne</w:t>
      </w:r>
      <w:proofErr w:type="spellEnd"/>
      <w:r>
        <w:rPr>
          <w:rFonts w:ascii="Arial" w:hAnsi="Arial" w:cs="Arial"/>
        </w:rPr>
        <w:t xml:space="preserve"> Senior Citizens Consortium</w:t>
      </w:r>
    </w:p>
    <w:p w:rsidR="0083582C" w:rsidRDefault="0083582C" w:rsidP="0083582C">
      <w:pPr>
        <w:rPr>
          <w:rFonts w:ascii="Arial" w:hAnsi="Arial" w:cs="Arial"/>
        </w:rPr>
      </w:pPr>
      <w:r>
        <w:rPr>
          <w:rFonts w:ascii="Arial" w:hAnsi="Arial" w:cs="Arial"/>
        </w:rPr>
        <w:t>Newtownabbey Senior Citizens Forum</w:t>
      </w:r>
    </w:p>
    <w:p w:rsidR="0083582C" w:rsidRDefault="0083582C" w:rsidP="0083582C">
      <w:pPr>
        <w:rPr>
          <w:rFonts w:ascii="Arial" w:hAnsi="Arial" w:cs="Arial"/>
        </w:rPr>
      </w:pPr>
      <w:r>
        <w:rPr>
          <w:rFonts w:ascii="Arial" w:hAnsi="Arial" w:cs="Arial"/>
        </w:rPr>
        <w:t>Northern Ireland Anti-Poverty Network (NI Anti-Poverty Network)</w:t>
      </w:r>
    </w:p>
    <w:p w:rsidR="0083582C" w:rsidRDefault="0083582C" w:rsidP="0083582C">
      <w:pPr>
        <w:rPr>
          <w:rFonts w:ascii="Arial" w:hAnsi="Arial" w:cs="Arial"/>
        </w:rPr>
      </w:pPr>
      <w:r>
        <w:rPr>
          <w:rFonts w:ascii="Arial" w:hAnsi="Arial" w:cs="Arial"/>
        </w:rPr>
        <w:t>Northern Ireland Council for Integrated Schools (NI Council for Integrated Schools)</w:t>
      </w:r>
    </w:p>
    <w:p w:rsidR="0083582C" w:rsidRDefault="0083582C" w:rsidP="0083582C">
      <w:pPr>
        <w:rPr>
          <w:rFonts w:ascii="Arial" w:hAnsi="Arial" w:cs="Arial"/>
        </w:rPr>
      </w:pPr>
      <w:r>
        <w:rPr>
          <w:rFonts w:ascii="Arial" w:hAnsi="Arial" w:cs="Arial"/>
        </w:rPr>
        <w:t>Northern Ireland Filipino Community in Action (NI Filipino Community in Action)</w:t>
      </w:r>
    </w:p>
    <w:p w:rsidR="0083582C" w:rsidRDefault="0083582C" w:rsidP="0083582C">
      <w:pPr>
        <w:rPr>
          <w:rFonts w:ascii="Arial" w:hAnsi="Arial" w:cs="Arial"/>
        </w:rPr>
      </w:pPr>
      <w:r>
        <w:rPr>
          <w:rFonts w:ascii="Arial" w:hAnsi="Arial" w:cs="Arial"/>
        </w:rPr>
        <w:t>Northern Ireland Human Rights Commission (NI Human Rights Commission)</w:t>
      </w:r>
    </w:p>
    <w:p w:rsidR="0083582C" w:rsidRDefault="0083582C" w:rsidP="0083582C">
      <w:pPr>
        <w:rPr>
          <w:rFonts w:ascii="Arial" w:hAnsi="Arial" w:cs="Arial"/>
        </w:rPr>
      </w:pPr>
      <w:r>
        <w:rPr>
          <w:rFonts w:ascii="Arial" w:hAnsi="Arial" w:cs="Arial"/>
        </w:rPr>
        <w:t>Northern Ireland Mediation Service (NI Mediation Service)</w:t>
      </w:r>
    </w:p>
    <w:p w:rsidR="0083582C" w:rsidRDefault="0083582C" w:rsidP="0083582C">
      <w:pPr>
        <w:rPr>
          <w:rFonts w:ascii="Arial" w:hAnsi="Arial" w:cs="Arial"/>
        </w:rPr>
      </w:pPr>
      <w:r>
        <w:rPr>
          <w:rFonts w:ascii="Arial" w:hAnsi="Arial" w:cs="Arial"/>
        </w:rPr>
        <w:t>Northern Ireland Multicultural Association (NI Multicultural Association)</w:t>
      </w:r>
    </w:p>
    <w:p w:rsidR="0083582C" w:rsidRDefault="0083582C" w:rsidP="0083582C">
      <w:pPr>
        <w:rPr>
          <w:rFonts w:ascii="Arial" w:hAnsi="Arial" w:cs="Arial"/>
        </w:rPr>
      </w:pPr>
      <w:r>
        <w:rPr>
          <w:rFonts w:ascii="Arial" w:hAnsi="Arial" w:cs="Arial"/>
        </w:rPr>
        <w:t>Northern Ireland Muslim Family Association (NI Muslim Family Association)</w:t>
      </w:r>
    </w:p>
    <w:p w:rsidR="0083582C" w:rsidRDefault="0083582C" w:rsidP="0083582C">
      <w:pPr>
        <w:rPr>
          <w:rFonts w:ascii="Arial" w:hAnsi="Arial" w:cs="Arial"/>
        </w:rPr>
      </w:pPr>
      <w:r>
        <w:rPr>
          <w:rFonts w:ascii="Arial" w:hAnsi="Arial" w:cs="Arial"/>
        </w:rPr>
        <w:t>Northern Ireland Somali Community Association (NI Somali Community Association)</w:t>
      </w:r>
    </w:p>
    <w:p w:rsidR="0083582C" w:rsidRDefault="0083582C" w:rsidP="0083582C">
      <w:pPr>
        <w:rPr>
          <w:rFonts w:ascii="Arial" w:hAnsi="Arial" w:cs="Arial"/>
        </w:rPr>
      </w:pPr>
      <w:r>
        <w:rPr>
          <w:rFonts w:ascii="Arial" w:hAnsi="Arial" w:cs="Arial"/>
        </w:rPr>
        <w:t>Northern Ireland Women’s Aid Federation (NI Women's Aid Federation)</w:t>
      </w:r>
    </w:p>
    <w:p w:rsidR="0083582C" w:rsidRDefault="0083582C" w:rsidP="0083582C">
      <w:pPr>
        <w:rPr>
          <w:rFonts w:ascii="Arial" w:hAnsi="Arial" w:cs="Arial"/>
        </w:rPr>
      </w:pPr>
      <w:r>
        <w:rPr>
          <w:rFonts w:ascii="Arial" w:hAnsi="Arial" w:cs="Arial"/>
        </w:rPr>
        <w:t>Northern Ireland Youth Forum (NI Youth Forum)</w:t>
      </w:r>
    </w:p>
    <w:p w:rsidR="0083582C" w:rsidRDefault="0083582C" w:rsidP="0083582C">
      <w:pPr>
        <w:rPr>
          <w:rFonts w:ascii="Arial" w:hAnsi="Arial" w:cs="Arial"/>
        </w:rPr>
      </w:pPr>
      <w:r>
        <w:rPr>
          <w:rFonts w:ascii="Arial" w:hAnsi="Arial" w:cs="Arial"/>
        </w:rPr>
        <w:t>Northern Ireland Association for the Care and Resettlement of Offenders (NIACRO)</w:t>
      </w:r>
    </w:p>
    <w:p w:rsidR="0083582C" w:rsidRDefault="0083582C" w:rsidP="0083582C">
      <w:pPr>
        <w:rPr>
          <w:rFonts w:ascii="Arial" w:hAnsi="Arial" w:cs="Arial"/>
        </w:rPr>
      </w:pPr>
      <w:r>
        <w:rPr>
          <w:rFonts w:ascii="Arial" w:hAnsi="Arial" w:cs="Arial"/>
        </w:rPr>
        <w:t>Northern Ireland Council for Ethnic Minorities (NICEM)</w:t>
      </w:r>
    </w:p>
    <w:p w:rsidR="0083582C" w:rsidRDefault="0083582C" w:rsidP="0083582C">
      <w:pPr>
        <w:rPr>
          <w:rFonts w:ascii="Arial" w:hAnsi="Arial" w:cs="Arial"/>
        </w:rPr>
      </w:pPr>
      <w:r>
        <w:rPr>
          <w:rFonts w:ascii="Arial" w:hAnsi="Arial" w:cs="Arial"/>
        </w:rPr>
        <w:t>Northern Ireland Committee – Irish Congress Trade Unions (NIC-ICTU)</w:t>
      </w:r>
    </w:p>
    <w:p w:rsidR="0083582C" w:rsidRDefault="0083582C" w:rsidP="0083582C">
      <w:pPr>
        <w:rPr>
          <w:rFonts w:ascii="Arial" w:hAnsi="Arial" w:cs="Arial"/>
        </w:rPr>
      </w:pPr>
      <w:r>
        <w:rPr>
          <w:rFonts w:ascii="Arial" w:hAnsi="Arial" w:cs="Arial"/>
        </w:rPr>
        <w:t>Northern Ireland Council Voluntary Action (NICVA)</w:t>
      </w:r>
    </w:p>
    <w:p w:rsidR="0083582C" w:rsidRDefault="0083582C" w:rsidP="0083582C">
      <w:pPr>
        <w:rPr>
          <w:rFonts w:ascii="Arial" w:hAnsi="Arial" w:cs="Arial"/>
        </w:rPr>
      </w:pPr>
      <w:r>
        <w:rPr>
          <w:rFonts w:ascii="Arial" w:hAnsi="Arial" w:cs="Arial"/>
        </w:rPr>
        <w:t>Northern Ireland Public Service Alliance (NIPSA)</w:t>
      </w:r>
    </w:p>
    <w:p w:rsidR="0083582C" w:rsidRDefault="0083582C" w:rsidP="0083582C">
      <w:pPr>
        <w:rPr>
          <w:rFonts w:ascii="Arial" w:hAnsi="Arial" w:cs="Arial"/>
        </w:rPr>
      </w:pPr>
      <w:r>
        <w:rPr>
          <w:rFonts w:ascii="Arial" w:hAnsi="Arial" w:cs="Arial"/>
        </w:rPr>
        <w:t>Northern Ireland Statistics Research Agency (NISRA)</w:t>
      </w:r>
    </w:p>
    <w:p w:rsidR="0083582C" w:rsidRDefault="0083582C" w:rsidP="0083582C">
      <w:pPr>
        <w:rPr>
          <w:rFonts w:ascii="Arial" w:hAnsi="Arial" w:cs="Arial"/>
        </w:rPr>
      </w:pPr>
      <w:r>
        <w:rPr>
          <w:rFonts w:ascii="Arial" w:hAnsi="Arial" w:cs="Arial"/>
        </w:rPr>
        <w:t>Northern Ireland Women’s European Parliament (NIWEP)</w:t>
      </w:r>
    </w:p>
    <w:p w:rsidR="0083582C" w:rsidRDefault="0083582C" w:rsidP="0083582C">
      <w:pPr>
        <w:rPr>
          <w:rFonts w:ascii="Arial" w:hAnsi="Arial" w:cs="Arial"/>
        </w:rPr>
      </w:pPr>
      <w:r>
        <w:rPr>
          <w:rFonts w:ascii="Arial" w:hAnsi="Arial" w:cs="Arial"/>
        </w:rPr>
        <w:t>North West Community Network</w:t>
      </w:r>
    </w:p>
    <w:p w:rsidR="0083582C" w:rsidRDefault="0083582C" w:rsidP="0083582C">
      <w:pPr>
        <w:rPr>
          <w:rFonts w:ascii="Arial" w:hAnsi="Arial" w:cs="Arial"/>
        </w:rPr>
      </w:pPr>
      <w:r>
        <w:rPr>
          <w:rFonts w:ascii="Arial" w:hAnsi="Arial" w:cs="Arial"/>
        </w:rPr>
        <w:t>Northern Ireland Association for Mental Health</w:t>
      </w:r>
    </w:p>
    <w:p w:rsidR="0083582C" w:rsidRDefault="0083582C" w:rsidP="0083582C">
      <w:pPr>
        <w:rPr>
          <w:rFonts w:ascii="Arial" w:hAnsi="Arial" w:cs="Arial"/>
        </w:rPr>
      </w:pPr>
      <w:r>
        <w:rPr>
          <w:rFonts w:ascii="Arial" w:hAnsi="Arial" w:cs="Arial"/>
        </w:rPr>
        <w:t>National Society for the Prevention of Cruelty to Children (NSPCC)</w:t>
      </w:r>
    </w:p>
    <w:p w:rsidR="0083582C" w:rsidRDefault="0083582C" w:rsidP="0083582C">
      <w:pPr>
        <w:rPr>
          <w:rFonts w:ascii="Arial" w:hAnsi="Arial" w:cs="Arial"/>
        </w:rPr>
      </w:pPr>
      <w:r>
        <w:rPr>
          <w:rFonts w:ascii="Arial" w:hAnsi="Arial" w:cs="Arial"/>
        </w:rPr>
        <w:t>National Union of Students / Union of Students in Ireland (NUS USI)</w:t>
      </w:r>
    </w:p>
    <w:p w:rsidR="0083582C" w:rsidRDefault="0083582C" w:rsidP="0083582C">
      <w:pPr>
        <w:rPr>
          <w:rFonts w:ascii="Arial" w:hAnsi="Arial" w:cs="Arial"/>
        </w:rPr>
      </w:pPr>
      <w:r>
        <w:rPr>
          <w:rFonts w:ascii="Arial" w:hAnsi="Arial" w:cs="Arial"/>
        </w:rPr>
        <w:t>Office of the First Minister Deputy First Minister (OFMDFM)</w:t>
      </w:r>
    </w:p>
    <w:p w:rsidR="0083582C" w:rsidRDefault="0083582C" w:rsidP="0083582C">
      <w:pPr>
        <w:rPr>
          <w:rFonts w:ascii="Arial" w:hAnsi="Arial" w:cs="Arial"/>
        </w:rPr>
      </w:pPr>
      <w:proofErr w:type="spellStart"/>
      <w:r>
        <w:rPr>
          <w:rFonts w:ascii="Arial" w:hAnsi="Arial" w:cs="Arial"/>
        </w:rPr>
        <w:t>Oi</w:t>
      </w:r>
      <w:proofErr w:type="spellEnd"/>
      <w:r>
        <w:rPr>
          <w:rFonts w:ascii="Arial" w:hAnsi="Arial" w:cs="Arial"/>
        </w:rPr>
        <w:t xml:space="preserve"> </w:t>
      </w:r>
      <w:proofErr w:type="spellStart"/>
      <w:proofErr w:type="gramStart"/>
      <w:r>
        <w:rPr>
          <w:rFonts w:ascii="Arial" w:hAnsi="Arial" w:cs="Arial"/>
        </w:rPr>
        <w:t>kwan</w:t>
      </w:r>
      <w:proofErr w:type="spellEnd"/>
      <w:proofErr w:type="gramEnd"/>
      <w:r>
        <w:rPr>
          <w:rFonts w:ascii="Arial" w:hAnsi="Arial" w:cs="Arial"/>
        </w:rPr>
        <w:t xml:space="preserve"> Chinese Women's Group</w:t>
      </w:r>
    </w:p>
    <w:p w:rsidR="0083582C" w:rsidRDefault="0083582C" w:rsidP="0083582C">
      <w:pPr>
        <w:rPr>
          <w:rFonts w:ascii="Arial" w:hAnsi="Arial" w:cs="Arial"/>
        </w:rPr>
      </w:pPr>
      <w:proofErr w:type="spellStart"/>
      <w:r>
        <w:rPr>
          <w:rFonts w:ascii="Arial" w:hAnsi="Arial" w:cs="Arial"/>
        </w:rPr>
        <w:t>Oi</w:t>
      </w:r>
      <w:proofErr w:type="spellEnd"/>
      <w:r>
        <w:rPr>
          <w:rFonts w:ascii="Arial" w:hAnsi="Arial" w:cs="Arial"/>
        </w:rPr>
        <w:t xml:space="preserve"> </w:t>
      </w:r>
      <w:proofErr w:type="spellStart"/>
      <w:r>
        <w:rPr>
          <w:rFonts w:ascii="Arial" w:hAnsi="Arial" w:cs="Arial"/>
        </w:rPr>
        <w:t>Wah</w:t>
      </w:r>
      <w:proofErr w:type="spellEnd"/>
      <w:r>
        <w:rPr>
          <w:rFonts w:ascii="Arial" w:hAnsi="Arial" w:cs="Arial"/>
        </w:rPr>
        <w:t xml:space="preserve"> Chinese Women's Group</w:t>
      </w:r>
    </w:p>
    <w:p w:rsidR="0083582C" w:rsidRDefault="0083582C" w:rsidP="0083582C">
      <w:pPr>
        <w:rPr>
          <w:rFonts w:ascii="Arial" w:hAnsi="Arial" w:cs="Arial"/>
        </w:rPr>
      </w:pPr>
      <w:proofErr w:type="spellStart"/>
      <w:r>
        <w:rPr>
          <w:rFonts w:ascii="Arial" w:hAnsi="Arial" w:cs="Arial"/>
        </w:rPr>
        <w:t>Oi</w:t>
      </w:r>
      <w:proofErr w:type="spellEnd"/>
      <w:r>
        <w:rPr>
          <w:rFonts w:ascii="Arial" w:hAnsi="Arial" w:cs="Arial"/>
        </w:rPr>
        <w:t xml:space="preserve"> Yin Women's Group</w:t>
      </w:r>
    </w:p>
    <w:p w:rsidR="0083582C" w:rsidRDefault="0083582C" w:rsidP="0083582C">
      <w:pPr>
        <w:rPr>
          <w:rFonts w:ascii="Arial" w:hAnsi="Arial" w:cs="Arial"/>
        </w:rPr>
      </w:pPr>
      <w:r>
        <w:rPr>
          <w:rFonts w:ascii="Arial" w:hAnsi="Arial" w:cs="Arial"/>
        </w:rPr>
        <w:t>Older Peoples Advocate</w:t>
      </w:r>
    </w:p>
    <w:p w:rsidR="0083582C" w:rsidRDefault="0083582C" w:rsidP="0083582C">
      <w:pPr>
        <w:rPr>
          <w:rFonts w:ascii="Arial" w:hAnsi="Arial" w:cs="Arial"/>
        </w:rPr>
      </w:pPr>
      <w:proofErr w:type="spellStart"/>
      <w:r>
        <w:rPr>
          <w:rFonts w:ascii="Arial" w:hAnsi="Arial" w:cs="Arial"/>
        </w:rPr>
        <w:t>Omagh</w:t>
      </w:r>
      <w:proofErr w:type="spellEnd"/>
      <w:r>
        <w:rPr>
          <w:rFonts w:ascii="Arial" w:hAnsi="Arial" w:cs="Arial"/>
        </w:rPr>
        <w:t xml:space="preserve"> Access Forum</w:t>
      </w:r>
    </w:p>
    <w:p w:rsidR="0083582C" w:rsidRDefault="0083582C" w:rsidP="0083582C">
      <w:pPr>
        <w:rPr>
          <w:rFonts w:ascii="Arial" w:hAnsi="Arial" w:cs="Arial"/>
        </w:rPr>
      </w:pPr>
      <w:proofErr w:type="spellStart"/>
      <w:r>
        <w:rPr>
          <w:rFonts w:ascii="Arial" w:hAnsi="Arial" w:cs="Arial"/>
        </w:rPr>
        <w:t>Omagh</w:t>
      </w:r>
      <w:proofErr w:type="spellEnd"/>
      <w:r>
        <w:rPr>
          <w:rFonts w:ascii="Arial" w:hAnsi="Arial" w:cs="Arial"/>
        </w:rPr>
        <w:t xml:space="preserve"> Ethnic Minorities Community Association</w:t>
      </w:r>
    </w:p>
    <w:p w:rsidR="0083582C" w:rsidRDefault="0083582C" w:rsidP="0083582C">
      <w:pPr>
        <w:rPr>
          <w:rFonts w:ascii="Arial" w:hAnsi="Arial" w:cs="Arial"/>
        </w:rPr>
      </w:pPr>
      <w:r>
        <w:rPr>
          <w:rFonts w:ascii="Arial" w:hAnsi="Arial" w:cs="Arial"/>
        </w:rPr>
        <w:t>Opportunity Youth</w:t>
      </w:r>
    </w:p>
    <w:p w:rsidR="0083582C" w:rsidRDefault="0083582C" w:rsidP="0083582C">
      <w:pPr>
        <w:rPr>
          <w:rFonts w:ascii="Arial" w:hAnsi="Arial" w:cs="Arial"/>
        </w:rPr>
      </w:pPr>
      <w:r>
        <w:rPr>
          <w:rFonts w:ascii="Arial" w:hAnsi="Arial" w:cs="Arial"/>
        </w:rPr>
        <w:t>Pakistani Community Association</w:t>
      </w:r>
    </w:p>
    <w:p w:rsidR="0083582C" w:rsidRDefault="0083582C" w:rsidP="0083582C">
      <w:pPr>
        <w:rPr>
          <w:rFonts w:ascii="Arial" w:hAnsi="Arial" w:cs="Arial"/>
        </w:rPr>
      </w:pPr>
      <w:r>
        <w:rPr>
          <w:rFonts w:ascii="Arial" w:hAnsi="Arial" w:cs="Arial"/>
        </w:rPr>
        <w:t>Polish Association Northern Ireland (Polish Association NI)</w:t>
      </w:r>
    </w:p>
    <w:p w:rsidR="0083582C" w:rsidRDefault="0083582C" w:rsidP="0083582C">
      <w:pPr>
        <w:rPr>
          <w:rFonts w:ascii="Arial" w:hAnsi="Arial" w:cs="Arial"/>
        </w:rPr>
      </w:pPr>
      <w:r>
        <w:rPr>
          <w:rFonts w:ascii="Arial" w:hAnsi="Arial" w:cs="Arial"/>
        </w:rPr>
        <w:t>Presbyterian Church in Ireland</w:t>
      </w:r>
    </w:p>
    <w:p w:rsidR="0083582C" w:rsidRDefault="0083582C" w:rsidP="0083582C">
      <w:pPr>
        <w:rPr>
          <w:rFonts w:ascii="Arial" w:hAnsi="Arial" w:cs="Arial"/>
        </w:rPr>
      </w:pPr>
      <w:r>
        <w:rPr>
          <w:rFonts w:ascii="Arial" w:hAnsi="Arial" w:cs="Arial"/>
        </w:rPr>
        <w:t>Probation Board for Northern Ireland</w:t>
      </w:r>
    </w:p>
    <w:p w:rsidR="0083582C" w:rsidRDefault="0083582C" w:rsidP="0083582C">
      <w:pPr>
        <w:rPr>
          <w:rFonts w:ascii="Arial" w:hAnsi="Arial" w:cs="Arial"/>
        </w:rPr>
      </w:pPr>
      <w:r>
        <w:rPr>
          <w:rFonts w:ascii="Arial" w:hAnsi="Arial" w:cs="Arial"/>
        </w:rPr>
        <w:t>Public Achievement</w:t>
      </w:r>
    </w:p>
    <w:p w:rsidR="0083582C" w:rsidRDefault="0083582C" w:rsidP="0083582C">
      <w:pPr>
        <w:rPr>
          <w:rFonts w:ascii="Arial" w:hAnsi="Arial" w:cs="Arial"/>
        </w:rPr>
      </w:pPr>
      <w:r>
        <w:rPr>
          <w:rFonts w:ascii="Arial" w:hAnsi="Arial" w:cs="Arial"/>
        </w:rPr>
        <w:t>Royal National Institute for the Blind (RNIB)</w:t>
      </w:r>
    </w:p>
    <w:p w:rsidR="0083582C" w:rsidRDefault="0083582C" w:rsidP="0083582C">
      <w:pPr>
        <w:rPr>
          <w:rFonts w:ascii="Arial" w:hAnsi="Arial" w:cs="Arial"/>
        </w:rPr>
      </w:pPr>
      <w:r>
        <w:rPr>
          <w:rFonts w:ascii="Arial" w:hAnsi="Arial" w:cs="Arial"/>
        </w:rPr>
        <w:t>Roman Catholic Church</w:t>
      </w:r>
    </w:p>
    <w:p w:rsidR="0083582C" w:rsidRDefault="0083582C" w:rsidP="0083582C">
      <w:pPr>
        <w:rPr>
          <w:rFonts w:ascii="Arial" w:hAnsi="Arial" w:cs="Arial"/>
        </w:rPr>
      </w:pPr>
      <w:r>
        <w:rPr>
          <w:rFonts w:ascii="Arial" w:hAnsi="Arial" w:cs="Arial"/>
        </w:rPr>
        <w:t>Rural Community Network</w:t>
      </w:r>
    </w:p>
    <w:p w:rsidR="0083582C" w:rsidRDefault="0083582C" w:rsidP="0083582C">
      <w:pPr>
        <w:rPr>
          <w:rFonts w:ascii="Arial" w:hAnsi="Arial" w:cs="Arial"/>
        </w:rPr>
      </w:pPr>
      <w:proofErr w:type="spellStart"/>
      <w:r>
        <w:rPr>
          <w:rFonts w:ascii="Arial" w:hAnsi="Arial" w:cs="Arial"/>
        </w:rPr>
        <w:t>Sai</w:t>
      </w:r>
      <w:proofErr w:type="spellEnd"/>
      <w:r>
        <w:rPr>
          <w:rFonts w:ascii="Arial" w:hAnsi="Arial" w:cs="Arial"/>
        </w:rPr>
        <w:t xml:space="preserve"> Pak Chinese Community Project</w:t>
      </w:r>
    </w:p>
    <w:p w:rsidR="0083582C" w:rsidRDefault="0083582C" w:rsidP="0083582C">
      <w:pPr>
        <w:rPr>
          <w:rFonts w:ascii="Arial" w:hAnsi="Arial" w:cs="Arial"/>
        </w:rPr>
      </w:pPr>
      <w:r>
        <w:rPr>
          <w:rFonts w:ascii="Arial" w:hAnsi="Arial" w:cs="Arial"/>
        </w:rPr>
        <w:t>Save the Children</w:t>
      </w:r>
    </w:p>
    <w:p w:rsidR="0083582C" w:rsidRDefault="0083582C" w:rsidP="0083582C">
      <w:pPr>
        <w:rPr>
          <w:rFonts w:ascii="Arial" w:hAnsi="Arial" w:cs="Arial"/>
        </w:rPr>
      </w:pPr>
      <w:r>
        <w:rPr>
          <w:rFonts w:ascii="Arial" w:hAnsi="Arial" w:cs="Arial"/>
        </w:rPr>
        <w:t>Social Democratic Labour Party (SDLP)</w:t>
      </w:r>
    </w:p>
    <w:p w:rsidR="0083582C" w:rsidRDefault="0083582C" w:rsidP="0083582C">
      <w:pPr>
        <w:rPr>
          <w:rFonts w:ascii="Arial" w:hAnsi="Arial" w:cs="Arial"/>
        </w:rPr>
      </w:pPr>
      <w:r>
        <w:rPr>
          <w:rFonts w:ascii="Arial" w:hAnsi="Arial" w:cs="Arial"/>
        </w:rPr>
        <w:t>Sense Northern Ireland (Sense NI)</w:t>
      </w:r>
    </w:p>
    <w:p w:rsidR="0083582C" w:rsidRDefault="0083582C" w:rsidP="0083582C">
      <w:pPr>
        <w:rPr>
          <w:rFonts w:ascii="Arial" w:hAnsi="Arial" w:cs="Arial"/>
        </w:rPr>
      </w:pPr>
      <w:r>
        <w:rPr>
          <w:rFonts w:ascii="Arial" w:hAnsi="Arial" w:cs="Arial"/>
        </w:rPr>
        <w:t>Sikh Cultural Centre</w:t>
      </w:r>
    </w:p>
    <w:p w:rsidR="0083582C" w:rsidRDefault="0083582C" w:rsidP="0083582C">
      <w:pPr>
        <w:rPr>
          <w:rFonts w:ascii="Arial" w:hAnsi="Arial" w:cs="Arial"/>
        </w:rPr>
      </w:pPr>
      <w:r>
        <w:rPr>
          <w:rFonts w:ascii="Arial" w:hAnsi="Arial" w:cs="Arial"/>
        </w:rPr>
        <w:t>Sikh Women &amp; Children's Association</w:t>
      </w:r>
    </w:p>
    <w:p w:rsidR="0083582C" w:rsidRDefault="0083582C" w:rsidP="0083582C">
      <w:pPr>
        <w:rPr>
          <w:rFonts w:ascii="Arial" w:hAnsi="Arial" w:cs="Arial"/>
        </w:rPr>
      </w:pPr>
      <w:r>
        <w:rPr>
          <w:rFonts w:ascii="Arial" w:hAnsi="Arial" w:cs="Arial"/>
        </w:rPr>
        <w:t>Sinn Fein</w:t>
      </w:r>
    </w:p>
    <w:p w:rsidR="0083582C" w:rsidRDefault="0083582C" w:rsidP="0083582C">
      <w:pPr>
        <w:rPr>
          <w:rFonts w:ascii="Arial" w:hAnsi="Arial" w:cs="Arial"/>
        </w:rPr>
      </w:pPr>
      <w:r>
        <w:rPr>
          <w:rFonts w:ascii="Arial" w:hAnsi="Arial" w:cs="Arial"/>
        </w:rPr>
        <w:t>Staff Commission for Education &amp; Library Boards</w:t>
      </w:r>
    </w:p>
    <w:p w:rsidR="0083582C" w:rsidRDefault="0083582C" w:rsidP="0083582C">
      <w:pPr>
        <w:rPr>
          <w:rFonts w:ascii="Arial" w:hAnsi="Arial" w:cs="Arial"/>
        </w:rPr>
      </w:pPr>
      <w:r>
        <w:rPr>
          <w:rFonts w:ascii="Arial" w:hAnsi="Arial" w:cs="Arial"/>
        </w:rPr>
        <w:t>Staff Commission for Local Government</w:t>
      </w:r>
    </w:p>
    <w:p w:rsidR="0083582C" w:rsidRDefault="0083582C" w:rsidP="0083582C">
      <w:pPr>
        <w:rPr>
          <w:rFonts w:ascii="Arial" w:hAnsi="Arial" w:cs="Arial"/>
        </w:rPr>
      </w:pPr>
      <w:proofErr w:type="spellStart"/>
      <w:r>
        <w:rPr>
          <w:rFonts w:ascii="Arial" w:hAnsi="Arial" w:cs="Arial"/>
        </w:rPr>
        <w:t>Strabane</w:t>
      </w:r>
      <w:proofErr w:type="spellEnd"/>
      <w:r>
        <w:rPr>
          <w:rFonts w:ascii="Arial" w:hAnsi="Arial" w:cs="Arial"/>
        </w:rPr>
        <w:t xml:space="preserve"> Ethnic Community Association</w:t>
      </w:r>
    </w:p>
    <w:p w:rsidR="0083582C" w:rsidRDefault="0083582C" w:rsidP="0083582C">
      <w:pPr>
        <w:rPr>
          <w:rFonts w:ascii="Arial" w:hAnsi="Arial" w:cs="Arial"/>
        </w:rPr>
      </w:pPr>
      <w:r>
        <w:rPr>
          <w:rFonts w:ascii="Arial" w:hAnsi="Arial" w:cs="Arial"/>
        </w:rPr>
        <w:t>The Cedar Foundation</w:t>
      </w:r>
    </w:p>
    <w:p w:rsidR="0083582C" w:rsidRDefault="0083582C" w:rsidP="0083582C">
      <w:pPr>
        <w:rPr>
          <w:rFonts w:ascii="Arial" w:hAnsi="Arial" w:cs="Arial"/>
        </w:rPr>
      </w:pPr>
      <w:r>
        <w:rPr>
          <w:rFonts w:ascii="Arial" w:hAnsi="Arial" w:cs="Arial"/>
        </w:rPr>
        <w:t>The Community Relations Council</w:t>
      </w:r>
    </w:p>
    <w:p w:rsidR="0083582C" w:rsidRDefault="0083582C" w:rsidP="0083582C">
      <w:pPr>
        <w:rPr>
          <w:rFonts w:ascii="Arial" w:hAnsi="Arial" w:cs="Arial"/>
        </w:rPr>
      </w:pPr>
      <w:r>
        <w:rPr>
          <w:rFonts w:ascii="Arial" w:hAnsi="Arial" w:cs="Arial"/>
        </w:rPr>
        <w:t xml:space="preserve">The Egyptian Society of Northern Ireland (The </w:t>
      </w:r>
      <w:proofErr w:type="spellStart"/>
      <w:r>
        <w:rPr>
          <w:rFonts w:ascii="Arial" w:hAnsi="Arial" w:cs="Arial"/>
        </w:rPr>
        <w:t>Egypitan</w:t>
      </w:r>
      <w:proofErr w:type="spellEnd"/>
      <w:r>
        <w:rPr>
          <w:rFonts w:ascii="Arial" w:hAnsi="Arial" w:cs="Arial"/>
        </w:rPr>
        <w:t xml:space="preserve"> Society of NI)</w:t>
      </w:r>
    </w:p>
    <w:p w:rsidR="0083582C" w:rsidRDefault="0083582C" w:rsidP="0083582C">
      <w:pPr>
        <w:rPr>
          <w:rFonts w:ascii="Arial" w:hAnsi="Arial" w:cs="Arial"/>
        </w:rPr>
      </w:pPr>
      <w:r>
        <w:rPr>
          <w:rFonts w:ascii="Arial" w:hAnsi="Arial" w:cs="Arial"/>
        </w:rPr>
        <w:t>The Guide Dogs for the Blind Association</w:t>
      </w:r>
    </w:p>
    <w:p w:rsidR="0083582C" w:rsidRDefault="0083582C" w:rsidP="0083582C">
      <w:pPr>
        <w:rPr>
          <w:rFonts w:ascii="Arial" w:hAnsi="Arial" w:cs="Arial"/>
        </w:rPr>
      </w:pPr>
      <w:r>
        <w:rPr>
          <w:rFonts w:ascii="Arial" w:hAnsi="Arial" w:cs="Arial"/>
        </w:rPr>
        <w:t>The Rainbow Project</w:t>
      </w:r>
    </w:p>
    <w:p w:rsidR="0083582C" w:rsidRDefault="0083582C" w:rsidP="0083582C">
      <w:pPr>
        <w:rPr>
          <w:rFonts w:ascii="Arial" w:hAnsi="Arial" w:cs="Arial"/>
        </w:rPr>
      </w:pPr>
      <w:r>
        <w:rPr>
          <w:rFonts w:ascii="Arial" w:hAnsi="Arial" w:cs="Arial"/>
        </w:rPr>
        <w:t>Trademark</w:t>
      </w:r>
    </w:p>
    <w:p w:rsidR="0083582C" w:rsidRDefault="0083582C" w:rsidP="0083582C">
      <w:pPr>
        <w:rPr>
          <w:rFonts w:ascii="Arial" w:hAnsi="Arial" w:cs="Arial"/>
        </w:rPr>
      </w:pPr>
      <w:proofErr w:type="spellStart"/>
      <w:r>
        <w:rPr>
          <w:rFonts w:ascii="Arial" w:hAnsi="Arial" w:cs="Arial"/>
        </w:rPr>
        <w:t>Tuar</w:t>
      </w:r>
      <w:proofErr w:type="spellEnd"/>
      <w:r>
        <w:rPr>
          <w:rFonts w:ascii="Arial" w:hAnsi="Arial" w:cs="Arial"/>
        </w:rPr>
        <w:t xml:space="preserve"> </w:t>
      </w:r>
      <w:proofErr w:type="spellStart"/>
      <w:r>
        <w:rPr>
          <w:rFonts w:ascii="Arial" w:hAnsi="Arial" w:cs="Arial"/>
        </w:rPr>
        <w:t>Ceatha</w:t>
      </w:r>
      <w:proofErr w:type="spellEnd"/>
    </w:p>
    <w:p w:rsidR="0083582C" w:rsidRDefault="0083582C" w:rsidP="0083582C">
      <w:pPr>
        <w:rPr>
          <w:rFonts w:ascii="Arial" w:hAnsi="Arial" w:cs="Arial"/>
        </w:rPr>
      </w:pPr>
      <w:proofErr w:type="spellStart"/>
      <w:r>
        <w:rPr>
          <w:rFonts w:ascii="Arial" w:hAnsi="Arial" w:cs="Arial"/>
        </w:rPr>
        <w:t>Tuar</w:t>
      </w:r>
      <w:proofErr w:type="spellEnd"/>
      <w:r>
        <w:rPr>
          <w:rFonts w:ascii="Arial" w:hAnsi="Arial" w:cs="Arial"/>
        </w:rPr>
        <w:t>/</w:t>
      </w:r>
      <w:proofErr w:type="spellStart"/>
      <w:r>
        <w:rPr>
          <w:rFonts w:ascii="Arial" w:hAnsi="Arial" w:cs="Arial"/>
        </w:rPr>
        <w:t>Barnardos</w:t>
      </w:r>
      <w:proofErr w:type="spellEnd"/>
    </w:p>
    <w:p w:rsidR="0083582C" w:rsidRDefault="0083582C" w:rsidP="0083582C">
      <w:pPr>
        <w:rPr>
          <w:rFonts w:ascii="Arial" w:hAnsi="Arial" w:cs="Arial"/>
        </w:rPr>
      </w:pPr>
      <w:proofErr w:type="spellStart"/>
      <w:r>
        <w:rPr>
          <w:rFonts w:ascii="Arial" w:hAnsi="Arial" w:cs="Arial"/>
        </w:rPr>
        <w:t>Tuar</w:t>
      </w:r>
      <w:proofErr w:type="spellEnd"/>
      <w:r>
        <w:rPr>
          <w:rFonts w:ascii="Arial" w:hAnsi="Arial" w:cs="Arial"/>
        </w:rPr>
        <w:t>/</w:t>
      </w:r>
      <w:proofErr w:type="spellStart"/>
      <w:r>
        <w:rPr>
          <w:rFonts w:ascii="Arial" w:hAnsi="Arial" w:cs="Arial"/>
        </w:rPr>
        <w:t>Barnardos</w:t>
      </w:r>
      <w:proofErr w:type="spellEnd"/>
    </w:p>
    <w:p w:rsidR="0083582C" w:rsidRDefault="0083582C" w:rsidP="0083582C">
      <w:pPr>
        <w:rPr>
          <w:rFonts w:ascii="Arial" w:hAnsi="Arial" w:cs="Arial"/>
        </w:rPr>
      </w:pPr>
      <w:r>
        <w:rPr>
          <w:rFonts w:ascii="Arial" w:hAnsi="Arial" w:cs="Arial"/>
        </w:rPr>
        <w:t>Ulster Scots Agency</w:t>
      </w:r>
    </w:p>
    <w:p w:rsidR="0083582C" w:rsidRDefault="0083582C" w:rsidP="0083582C">
      <w:pPr>
        <w:rPr>
          <w:rFonts w:ascii="Arial" w:hAnsi="Arial" w:cs="Arial"/>
        </w:rPr>
      </w:pPr>
      <w:r>
        <w:rPr>
          <w:rFonts w:ascii="Arial" w:hAnsi="Arial" w:cs="Arial"/>
        </w:rPr>
        <w:t>Ulster Teachers Union</w:t>
      </w:r>
    </w:p>
    <w:p w:rsidR="0083582C" w:rsidRDefault="0083582C" w:rsidP="0083582C">
      <w:pPr>
        <w:rPr>
          <w:rFonts w:ascii="Arial" w:hAnsi="Arial" w:cs="Arial"/>
        </w:rPr>
      </w:pPr>
      <w:r>
        <w:rPr>
          <w:rFonts w:ascii="Arial" w:hAnsi="Arial" w:cs="Arial"/>
        </w:rPr>
        <w:t>Ulster Unionist Party</w:t>
      </w:r>
    </w:p>
    <w:p w:rsidR="0083582C" w:rsidRDefault="0083582C" w:rsidP="0083582C">
      <w:pPr>
        <w:rPr>
          <w:rFonts w:ascii="Arial" w:hAnsi="Arial" w:cs="Arial"/>
        </w:rPr>
      </w:pPr>
      <w:r>
        <w:rPr>
          <w:rFonts w:ascii="Arial" w:hAnsi="Arial" w:cs="Arial"/>
        </w:rPr>
        <w:t>UNISON</w:t>
      </w:r>
    </w:p>
    <w:p w:rsidR="0083582C" w:rsidRDefault="0083582C" w:rsidP="0083582C">
      <w:pPr>
        <w:rPr>
          <w:rFonts w:ascii="Arial" w:hAnsi="Arial" w:cs="Arial"/>
        </w:rPr>
      </w:pPr>
      <w:r>
        <w:rPr>
          <w:rFonts w:ascii="Arial" w:hAnsi="Arial" w:cs="Arial"/>
        </w:rPr>
        <w:t xml:space="preserve">Voice </w:t>
      </w:r>
      <w:proofErr w:type="gramStart"/>
      <w:r>
        <w:rPr>
          <w:rFonts w:ascii="Arial" w:hAnsi="Arial" w:cs="Arial"/>
        </w:rPr>
        <w:t>Of</w:t>
      </w:r>
      <w:proofErr w:type="gramEnd"/>
      <w:r>
        <w:rPr>
          <w:rFonts w:ascii="Arial" w:hAnsi="Arial" w:cs="Arial"/>
        </w:rPr>
        <w:t xml:space="preserve"> Young People In Care (VOYPIC)</w:t>
      </w:r>
    </w:p>
    <w:p w:rsidR="0083582C" w:rsidRDefault="0083582C" w:rsidP="0083582C">
      <w:pPr>
        <w:rPr>
          <w:rFonts w:ascii="Arial" w:hAnsi="Arial" w:cs="Arial"/>
        </w:rPr>
      </w:pPr>
      <w:proofErr w:type="spellStart"/>
      <w:r>
        <w:rPr>
          <w:rFonts w:ascii="Arial" w:hAnsi="Arial" w:cs="Arial"/>
        </w:rPr>
        <w:t>Wah</w:t>
      </w:r>
      <w:proofErr w:type="spellEnd"/>
      <w:r>
        <w:rPr>
          <w:rFonts w:ascii="Arial" w:hAnsi="Arial" w:cs="Arial"/>
        </w:rPr>
        <w:t>-Hip Chinese Community Association</w:t>
      </w:r>
    </w:p>
    <w:p w:rsidR="0083582C" w:rsidRDefault="0083582C" w:rsidP="0083582C">
      <w:pPr>
        <w:rPr>
          <w:rFonts w:ascii="Arial" w:hAnsi="Arial" w:cs="Arial"/>
        </w:rPr>
      </w:pPr>
      <w:r>
        <w:rPr>
          <w:rFonts w:ascii="Arial" w:hAnsi="Arial" w:cs="Arial"/>
        </w:rPr>
        <w:t>Women of the World</w:t>
      </w:r>
    </w:p>
    <w:p w:rsidR="0083582C" w:rsidRDefault="0083582C" w:rsidP="0083582C">
      <w:pPr>
        <w:rPr>
          <w:rFonts w:ascii="Arial" w:hAnsi="Arial" w:cs="Arial"/>
        </w:rPr>
      </w:pPr>
      <w:r>
        <w:rPr>
          <w:rFonts w:ascii="Arial" w:hAnsi="Arial" w:cs="Arial"/>
        </w:rPr>
        <w:t>Women’s Forum Northern Ireland (Women's Forum NI)</w:t>
      </w:r>
    </w:p>
    <w:p w:rsidR="0083582C" w:rsidRDefault="0083582C" w:rsidP="0083582C">
      <w:pPr>
        <w:rPr>
          <w:rFonts w:ascii="Arial" w:hAnsi="Arial" w:cs="Arial"/>
        </w:rPr>
      </w:pPr>
      <w:r>
        <w:rPr>
          <w:rFonts w:ascii="Arial" w:hAnsi="Arial" w:cs="Arial"/>
        </w:rPr>
        <w:t>Women's Information Group</w:t>
      </w:r>
    </w:p>
    <w:p w:rsidR="0083582C" w:rsidRDefault="0083582C" w:rsidP="0083582C">
      <w:pPr>
        <w:rPr>
          <w:rFonts w:ascii="Arial" w:hAnsi="Arial" w:cs="Arial"/>
        </w:rPr>
      </w:pPr>
      <w:r>
        <w:rPr>
          <w:rFonts w:ascii="Arial" w:hAnsi="Arial" w:cs="Arial"/>
        </w:rPr>
        <w:t>Women's Resource &amp; Development Agency</w:t>
      </w:r>
    </w:p>
    <w:p w:rsidR="0083582C" w:rsidRDefault="0083582C" w:rsidP="0083582C">
      <w:pPr>
        <w:rPr>
          <w:rFonts w:ascii="Arial" w:hAnsi="Arial" w:cs="Arial"/>
        </w:rPr>
      </w:pPr>
      <w:r>
        <w:rPr>
          <w:rFonts w:ascii="Arial" w:hAnsi="Arial" w:cs="Arial"/>
        </w:rPr>
        <w:t>Women's Support Network</w:t>
      </w:r>
    </w:p>
    <w:p w:rsidR="0083582C" w:rsidRDefault="0083582C" w:rsidP="0083582C">
      <w:pPr>
        <w:rPr>
          <w:rFonts w:ascii="Arial" w:hAnsi="Arial" w:cs="Arial"/>
        </w:rPr>
      </w:pPr>
      <w:r>
        <w:rPr>
          <w:rFonts w:ascii="Arial" w:hAnsi="Arial" w:cs="Arial"/>
        </w:rPr>
        <w:t>Youth Action Northern Ireland (Youth Action NI)</w:t>
      </w:r>
    </w:p>
    <w:p w:rsidR="0083582C" w:rsidRDefault="0083582C" w:rsidP="0083582C">
      <w:pPr>
        <w:rPr>
          <w:rFonts w:ascii="Arial" w:hAnsi="Arial" w:cs="Arial"/>
        </w:rPr>
      </w:pPr>
      <w:r>
        <w:rPr>
          <w:rFonts w:ascii="Arial" w:hAnsi="Arial" w:cs="Arial"/>
        </w:rPr>
        <w:t>Youth Council for Northern Ireland</w:t>
      </w:r>
    </w:p>
    <w:p w:rsidR="0083582C" w:rsidRDefault="0083582C" w:rsidP="0083582C">
      <w:pPr>
        <w:rPr>
          <w:rFonts w:ascii="Arial" w:hAnsi="Arial" w:cs="Arial"/>
        </w:rPr>
      </w:pPr>
      <w:r>
        <w:rPr>
          <w:rFonts w:ascii="Arial" w:hAnsi="Arial" w:cs="Arial"/>
        </w:rPr>
        <w:t>Youth Link Northern Ireland</w:t>
      </w:r>
    </w:p>
    <w:p w:rsidR="0083582C" w:rsidRDefault="0083582C" w:rsidP="0083582C">
      <w:pPr>
        <w:rPr>
          <w:rFonts w:ascii="Arial" w:hAnsi="Arial" w:cs="Arial"/>
        </w:rPr>
      </w:pPr>
      <w:proofErr w:type="spellStart"/>
      <w:r>
        <w:rPr>
          <w:rFonts w:ascii="Arial" w:hAnsi="Arial" w:cs="Arial"/>
        </w:rPr>
        <w:t>Youthnet</w:t>
      </w:r>
      <w:proofErr w:type="spellEnd"/>
    </w:p>
    <w:p w:rsidR="0083582C" w:rsidRDefault="0083582C" w:rsidP="0083582C">
      <w:pPr>
        <w:rPr>
          <w:rFonts w:ascii="Arial" w:hAnsi="Arial" w:cs="Arial"/>
        </w:rPr>
      </w:pPr>
    </w:p>
    <w:p w:rsidR="0083582C" w:rsidRDefault="0083582C" w:rsidP="0083582C">
      <w:pPr>
        <w:pStyle w:val="H3SubHeadingNumbered"/>
        <w:rPr>
          <w:rFonts w:ascii="Arial" w:hAnsi="Arial" w:cs="Arial"/>
          <w:sz w:val="24"/>
          <w:szCs w:val="24"/>
        </w:rPr>
      </w:pPr>
    </w:p>
    <w:p w:rsidR="0083582C" w:rsidRDefault="0083582C" w:rsidP="0083582C">
      <w:pPr>
        <w:widowControl w:val="0"/>
        <w:tabs>
          <w:tab w:val="left" w:pos="850"/>
        </w:tabs>
        <w:suppressAutoHyphens/>
        <w:autoSpaceDE w:val="0"/>
        <w:autoSpaceDN w:val="0"/>
        <w:adjustRightInd w:val="0"/>
        <w:ind w:left="850"/>
        <w:textAlignment w:val="center"/>
        <w:rPr>
          <w:rFonts w:ascii="Arial" w:hAnsi="Arial" w:cs="Arial"/>
        </w:rPr>
      </w:pPr>
      <w:r>
        <w:rPr>
          <w:rFonts w:ascii="Arial" w:hAnsi="Arial" w:cs="Arial"/>
          <w:color w:val="000000"/>
          <w:sz w:val="36"/>
          <w:szCs w:val="36"/>
        </w:rPr>
        <w:t xml:space="preserve"> </w:t>
      </w:r>
    </w:p>
    <w:p w:rsidR="0093433E" w:rsidRDefault="0093433E"/>
    <w:sectPr w:rsidR="0093433E" w:rsidSect="008358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Stone Sans Medium">
    <w:altName w:val="Times New Roman"/>
    <w:panose1 w:val="00000000000000000000"/>
    <w:charset w:val="00"/>
    <w:family w:val="auto"/>
    <w:notTrueType/>
    <w:pitch w:val="variable"/>
    <w:sig w:usb0="00000003" w:usb1="00000000" w:usb2="00000000" w:usb3="00000000" w:csb0="00000001" w:csb1="00000000"/>
  </w:font>
  <w:font w:name="ITC Franklin Gothic Book">
    <w:altName w:val="Bell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43B7"/>
    <w:multiLevelType w:val="hybridMultilevel"/>
    <w:tmpl w:val="E9A275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0F3773D2"/>
    <w:multiLevelType w:val="hybridMultilevel"/>
    <w:tmpl w:val="28D6E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58ED4664"/>
    <w:multiLevelType w:val="hybridMultilevel"/>
    <w:tmpl w:val="3E7E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8E"/>
    <w:rsid w:val="0006237D"/>
    <w:rsid w:val="001D3A2C"/>
    <w:rsid w:val="0044738E"/>
    <w:rsid w:val="00634F8E"/>
    <w:rsid w:val="0083582C"/>
    <w:rsid w:val="0093433E"/>
    <w:rsid w:val="00B57CF9"/>
    <w:rsid w:val="00CB4CAD"/>
    <w:rsid w:val="00DD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2C"/>
    <w:pPr>
      <w:ind w:left="720"/>
      <w:contextualSpacing/>
    </w:pPr>
  </w:style>
  <w:style w:type="paragraph" w:customStyle="1" w:styleId="H3SubHeadingNumbered">
    <w:name w:val="H3 Sub Heading Numbered"/>
    <w:basedOn w:val="Normal"/>
    <w:uiPriority w:val="99"/>
    <w:rsid w:val="0083582C"/>
    <w:pPr>
      <w:keepNext/>
      <w:widowControl w:val="0"/>
      <w:tabs>
        <w:tab w:val="left" w:pos="850"/>
      </w:tabs>
      <w:suppressAutoHyphens/>
      <w:autoSpaceDE w:val="0"/>
      <w:autoSpaceDN w:val="0"/>
      <w:adjustRightInd w:val="0"/>
      <w:spacing w:before="360" w:after="60" w:line="320" w:lineRule="atLeast"/>
    </w:pPr>
    <w:rPr>
      <w:rFonts w:ascii="ITC Stone Sans Medium" w:hAnsi="ITC Stone Sans Medium" w:cs="ITC Stone Sans Medium"/>
      <w:color w:val="000000"/>
      <w:sz w:val="26"/>
      <w:szCs w:val="26"/>
    </w:rPr>
  </w:style>
  <w:style w:type="paragraph" w:customStyle="1" w:styleId="TableText">
    <w:name w:val="Table Text"/>
    <w:basedOn w:val="Normal"/>
    <w:uiPriority w:val="99"/>
    <w:rsid w:val="0083582C"/>
    <w:pPr>
      <w:widowControl w:val="0"/>
      <w:tabs>
        <w:tab w:val="left" w:pos="850"/>
      </w:tabs>
      <w:suppressAutoHyphens/>
      <w:autoSpaceDE w:val="0"/>
      <w:autoSpaceDN w:val="0"/>
      <w:adjustRightInd w:val="0"/>
      <w:spacing w:before="60" w:after="120" w:line="280" w:lineRule="atLeast"/>
    </w:pPr>
    <w:rPr>
      <w:rFonts w:ascii="ITC Franklin Gothic Book" w:hAnsi="ITC Franklin Gothic Book" w:cs="ITC Franklin Gothic Boo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2C"/>
    <w:pPr>
      <w:ind w:left="720"/>
      <w:contextualSpacing/>
    </w:pPr>
  </w:style>
  <w:style w:type="paragraph" w:customStyle="1" w:styleId="H3SubHeadingNumbered">
    <w:name w:val="H3 Sub Heading Numbered"/>
    <w:basedOn w:val="Normal"/>
    <w:uiPriority w:val="99"/>
    <w:rsid w:val="0083582C"/>
    <w:pPr>
      <w:keepNext/>
      <w:widowControl w:val="0"/>
      <w:tabs>
        <w:tab w:val="left" w:pos="850"/>
      </w:tabs>
      <w:suppressAutoHyphens/>
      <w:autoSpaceDE w:val="0"/>
      <w:autoSpaceDN w:val="0"/>
      <w:adjustRightInd w:val="0"/>
      <w:spacing w:before="360" w:after="60" w:line="320" w:lineRule="atLeast"/>
    </w:pPr>
    <w:rPr>
      <w:rFonts w:ascii="ITC Stone Sans Medium" w:hAnsi="ITC Stone Sans Medium" w:cs="ITC Stone Sans Medium"/>
      <w:color w:val="000000"/>
      <w:sz w:val="26"/>
      <w:szCs w:val="26"/>
    </w:rPr>
  </w:style>
  <w:style w:type="paragraph" w:customStyle="1" w:styleId="TableText">
    <w:name w:val="Table Text"/>
    <w:basedOn w:val="Normal"/>
    <w:uiPriority w:val="99"/>
    <w:rsid w:val="0083582C"/>
    <w:pPr>
      <w:widowControl w:val="0"/>
      <w:tabs>
        <w:tab w:val="left" w:pos="850"/>
      </w:tabs>
      <w:suppressAutoHyphens/>
      <w:autoSpaceDE w:val="0"/>
      <w:autoSpaceDN w:val="0"/>
      <w:adjustRightInd w:val="0"/>
      <w:spacing w:before="60" w:after="120" w:line="280" w:lineRule="atLeast"/>
    </w:pPr>
    <w:rPr>
      <w:rFonts w:ascii="ITC Franklin Gothic Book" w:hAnsi="ITC Franklin Gothic Book" w:cs="ITC 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C586-83DC-48D2-9C5E-170FD9F0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2223</Words>
  <Characters>12676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gilsenanj</dc:creator>
  <cp:lastModifiedBy>bannonm</cp:lastModifiedBy>
  <cp:revision>2</cp:revision>
  <dcterms:created xsi:type="dcterms:W3CDTF">2013-11-12T09:40:00Z</dcterms:created>
  <dcterms:modified xsi:type="dcterms:W3CDTF">2013-11-12T09:40:00Z</dcterms:modified>
</cp:coreProperties>
</file>